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78F1" w14:textId="61D2DE64" w:rsidR="00264915" w:rsidRDefault="11E95085" w:rsidP="306377E8">
      <w:pPr>
        <w:spacing w:before="240" w:after="240" w:line="760" w:lineRule="exact"/>
        <w:rPr>
          <w:rFonts w:ascii="Baloo 2 ExtraBold" w:hAnsi="Baloo 2 ExtraBold" w:cs="Baloo 2 ExtraBold"/>
          <w:b/>
          <w:bCs/>
          <w:color w:val="0DB7E2"/>
          <w:sz w:val="56"/>
          <w:szCs w:val="56"/>
        </w:rPr>
      </w:pPr>
      <w:r w:rsidRPr="306377E8">
        <w:rPr>
          <w:rFonts w:ascii="Baloo 2 ExtraBold" w:hAnsi="Baloo 2 ExtraBold" w:cs="Baloo 2 ExtraBold"/>
          <w:b/>
          <w:bCs/>
          <w:color w:val="0DB7E2"/>
          <w:sz w:val="56"/>
          <w:szCs w:val="56"/>
        </w:rPr>
        <w:t>Terms of reference</w:t>
      </w:r>
    </w:p>
    <w:p w14:paraId="34B32BA3" w14:textId="55B60E59" w:rsidR="00610C12" w:rsidRPr="00264915" w:rsidRDefault="000400D4" w:rsidP="00610C12">
      <w:pPr>
        <w:pStyle w:val="Heading2"/>
      </w:pPr>
      <w:r>
        <w:t xml:space="preserve">Evidencing the One Health approach for Schistosomiasis </w:t>
      </w:r>
      <w:r w:rsidR="00BA3B01">
        <w:t>prevention and treatment.</w:t>
      </w:r>
    </w:p>
    <w:p w14:paraId="28D78AD1" w14:textId="5B8087AA" w:rsidR="008169CA" w:rsidRDefault="00092BB4" w:rsidP="008169CA">
      <w:pPr>
        <w:pStyle w:val="Heading2"/>
      </w:pPr>
      <w:r>
        <w:t>About Unlimit Health</w:t>
      </w:r>
    </w:p>
    <w:p w14:paraId="6FF537CF" w14:textId="77777777" w:rsidR="008169CA" w:rsidRDefault="008169CA" w:rsidP="008169CA">
      <w:r>
        <w:t>Unlimit Health is an international organisation working to end parasitic disease. We work closely with affected countries, sharing evidence and expertise to eliminate preventable infections. Our purpose is to support people to live healthy lives, free from limiting disease.</w:t>
      </w:r>
    </w:p>
    <w:p w14:paraId="2D6AFB45" w14:textId="77777777" w:rsidR="008169CA" w:rsidRDefault="008169CA" w:rsidP="008169CA">
      <w:r>
        <w:t>Our vision is for resilient systems that sustain good health, so everyone everywhere can reach their full potential.</w:t>
      </w:r>
      <w:r>
        <w:rPr>
          <w:rFonts w:ascii="Times New Roman" w:hAnsi="Times New Roman" w:cs="Times New Roman"/>
        </w:rPr>
        <w:t> </w:t>
      </w:r>
      <w:r>
        <w:t xml:space="preserve">We achieve this by working across multiple sectors in numerous countries to deliver effective and robust health programmes that have a lasting impact. </w:t>
      </w:r>
    </w:p>
    <w:p w14:paraId="4C29E30A" w14:textId="77777777" w:rsidR="008169CA" w:rsidRDefault="008169CA" w:rsidP="008169CA">
      <w:pPr>
        <w:pStyle w:val="Heading2"/>
      </w:pPr>
      <w:r>
        <w:t>What we do</w:t>
      </w:r>
    </w:p>
    <w:p w14:paraId="7DF7DE8E" w14:textId="77777777" w:rsidR="008169CA" w:rsidRDefault="008169CA" w:rsidP="008169CA">
      <w:r>
        <w:t>Our work includes:</w:t>
      </w:r>
    </w:p>
    <w:p w14:paraId="2921EB51" w14:textId="77777777" w:rsidR="008169CA" w:rsidRDefault="008169CA" w:rsidP="008169CA">
      <w:pPr>
        <w:pStyle w:val="ListParagraph"/>
        <w:numPr>
          <w:ilvl w:val="0"/>
          <w:numId w:val="17"/>
        </w:numPr>
        <w:autoSpaceDE/>
        <w:autoSpaceDN/>
        <w:adjustRightInd/>
        <w:spacing w:before="120" w:after="120"/>
        <w:contextualSpacing/>
        <w:textAlignment w:val="auto"/>
      </w:pPr>
      <w:r>
        <w:t>Evidence-based disease elimination support</w:t>
      </w:r>
    </w:p>
    <w:p w14:paraId="154D547A" w14:textId="77777777" w:rsidR="008169CA" w:rsidRDefault="008169CA" w:rsidP="008169CA">
      <w:pPr>
        <w:pStyle w:val="ListParagraph"/>
        <w:numPr>
          <w:ilvl w:val="0"/>
          <w:numId w:val="17"/>
        </w:numPr>
        <w:autoSpaceDE/>
        <w:autoSpaceDN/>
        <w:adjustRightInd/>
        <w:spacing w:before="120" w:after="120"/>
        <w:contextualSpacing/>
        <w:textAlignment w:val="auto"/>
      </w:pPr>
      <w:r>
        <w:t>Cross-sectoral health systems strengthening</w:t>
      </w:r>
    </w:p>
    <w:p w14:paraId="52AE7BD3" w14:textId="77777777" w:rsidR="008169CA" w:rsidRDefault="008169CA" w:rsidP="008169CA">
      <w:pPr>
        <w:pStyle w:val="ListParagraph"/>
        <w:numPr>
          <w:ilvl w:val="0"/>
          <w:numId w:val="17"/>
        </w:numPr>
        <w:autoSpaceDE/>
        <w:autoSpaceDN/>
        <w:adjustRightInd/>
        <w:spacing w:before="120" w:after="120"/>
        <w:contextualSpacing/>
        <w:textAlignment w:val="auto"/>
      </w:pPr>
      <w:r>
        <w:t>Building collaborative partnerships</w:t>
      </w:r>
    </w:p>
    <w:p w14:paraId="3BA1F6B2" w14:textId="79DF46BE" w:rsidR="008169CA" w:rsidRDefault="008169CA">
      <w:r>
        <w:t xml:space="preserve">Our main area of focus is the elimination of schistosomiasis and soil-transmitted helminthiases (intestinal worms). </w:t>
      </w:r>
    </w:p>
    <w:p w14:paraId="67250902" w14:textId="16CDC5C3" w:rsidR="004F4E30" w:rsidRDefault="004F4E30" w:rsidP="004F4E30">
      <w:pPr>
        <w:pStyle w:val="Heading3"/>
      </w:pPr>
      <w:r>
        <w:t>Background</w:t>
      </w:r>
      <w:r w:rsidR="00513314">
        <w:t xml:space="preserve"> to the project</w:t>
      </w:r>
    </w:p>
    <w:p w14:paraId="6D81CE61" w14:textId="6A9700E4" w:rsidR="00EE0BD1" w:rsidRDefault="00513314" w:rsidP="004F4E30">
      <w:r>
        <w:t xml:space="preserve">Unlimit Health </w:t>
      </w:r>
      <w:r w:rsidR="005674C0">
        <w:t xml:space="preserve">is committed to integrating the </w:t>
      </w:r>
      <w:hyperlink r:id="rId11" w:history="1">
        <w:r w:rsidR="005674C0" w:rsidRPr="00843379">
          <w:rPr>
            <w:rStyle w:val="Hyperlink"/>
          </w:rPr>
          <w:t>One Health Approach</w:t>
        </w:r>
      </w:hyperlink>
      <w:r w:rsidR="005674C0">
        <w:t xml:space="preserve"> into all streams of work. To enable this to </w:t>
      </w:r>
      <w:r w:rsidR="002E6410" w:rsidRPr="00E1522A">
        <w:t xml:space="preserve">happen, we </w:t>
      </w:r>
      <w:r w:rsidR="0039004C" w:rsidRPr="00E1522A">
        <w:t>require</w:t>
      </w:r>
      <w:r w:rsidR="006156BF" w:rsidRPr="00E1522A">
        <w:t xml:space="preserve"> </w:t>
      </w:r>
      <w:r w:rsidR="004E2018" w:rsidRPr="00E1522A">
        <w:t xml:space="preserve">two </w:t>
      </w:r>
      <w:r w:rsidR="00B124EB" w:rsidRPr="00E1522A">
        <w:t xml:space="preserve">pieces of very </w:t>
      </w:r>
      <w:r w:rsidR="005C1F7A" w:rsidRPr="00E1522A">
        <w:t>specialised</w:t>
      </w:r>
      <w:r w:rsidR="00B124EB" w:rsidRPr="00E1522A">
        <w:t xml:space="preserve">, context </w:t>
      </w:r>
      <w:r w:rsidR="005C1F7A" w:rsidRPr="00E1522A">
        <w:t>specific</w:t>
      </w:r>
      <w:r w:rsidR="007536A0" w:rsidRPr="00E1522A">
        <w:t>, desk reviews to establish an evidence base that</w:t>
      </w:r>
      <w:r w:rsidR="007536A0">
        <w:t xml:space="preserve"> will underpin the implementation of </w:t>
      </w:r>
      <w:r w:rsidR="0039004C">
        <w:t xml:space="preserve">the </w:t>
      </w:r>
      <w:r w:rsidR="007536A0">
        <w:t>One Health</w:t>
      </w:r>
      <w:r w:rsidR="0039004C">
        <w:t xml:space="preserve"> approach</w:t>
      </w:r>
      <w:r w:rsidR="009D7696">
        <w:t xml:space="preserve"> across the organisation and its engagement with the global health sector</w:t>
      </w:r>
      <w:r w:rsidR="007536A0">
        <w:t xml:space="preserve">. </w:t>
      </w:r>
      <w:r w:rsidR="00FA6441">
        <w:t xml:space="preserve"> </w:t>
      </w:r>
    </w:p>
    <w:p w14:paraId="7635117D" w14:textId="09EE4AA0" w:rsidR="004E2018" w:rsidRPr="004E2018" w:rsidRDefault="004E2018" w:rsidP="004F4E30">
      <w:pPr>
        <w:rPr>
          <w:rFonts w:cs="Times New Roman (Body CS)"/>
          <w:b/>
          <w:bCs/>
          <w:color w:val="003654"/>
          <w:sz w:val="28"/>
          <w:szCs w:val="28"/>
        </w:rPr>
      </w:pPr>
      <w:r w:rsidRPr="004E2018">
        <w:rPr>
          <w:rFonts w:cs="Times New Roman (Body CS)"/>
          <w:b/>
          <w:bCs/>
          <w:color w:val="003654"/>
          <w:sz w:val="28"/>
          <w:szCs w:val="28"/>
        </w:rPr>
        <w:t>Project Summary</w:t>
      </w:r>
    </w:p>
    <w:p w14:paraId="1724396E" w14:textId="506C8075" w:rsidR="00465EA6" w:rsidRDefault="00674106" w:rsidP="004E2018">
      <w:r>
        <w:t>There are three components to this project</w:t>
      </w:r>
      <w:r w:rsidR="00465EA6">
        <w:t>:</w:t>
      </w:r>
    </w:p>
    <w:p w14:paraId="3705C7C9" w14:textId="757ECD63" w:rsidR="006503F5" w:rsidRDefault="006503F5" w:rsidP="00F64CE0">
      <w:pPr>
        <w:pStyle w:val="ListParagraph"/>
        <w:numPr>
          <w:ilvl w:val="0"/>
          <w:numId w:val="25"/>
        </w:numPr>
      </w:pPr>
      <w:r>
        <w:t xml:space="preserve">The consultant will lead the development of a One Health systems map for schistosomiasis (SCH), producing a clear visual representation of interactions and </w:t>
      </w:r>
      <w:r>
        <w:lastRenderedPageBreak/>
        <w:t xml:space="preserve">integration opportunities across </w:t>
      </w:r>
      <w:r w:rsidR="004C5E2A">
        <w:t xml:space="preserve">other </w:t>
      </w:r>
      <w:r w:rsidR="002C6791">
        <w:t xml:space="preserve">parasitic disease programmes, </w:t>
      </w:r>
      <w:r>
        <w:t xml:space="preserve">human health, environmental health, and </w:t>
      </w:r>
      <w:r w:rsidR="007D3C13">
        <w:t>animal health</w:t>
      </w:r>
      <w:r>
        <w:t>.</w:t>
      </w:r>
      <w:r w:rsidR="00041735">
        <w:t xml:space="preserve"> The map will </w:t>
      </w:r>
      <w:r w:rsidR="00B47D89">
        <w:t xml:space="preserve">provide a basis for </w:t>
      </w:r>
      <w:r w:rsidR="00181910">
        <w:t xml:space="preserve">policy engagement and development, and design of comprehensive approaches to elimination of schistosomiasis, and </w:t>
      </w:r>
      <w:r w:rsidR="0001294B">
        <w:t>health systems strengthening.</w:t>
      </w:r>
      <w:r>
        <w:t xml:space="preserve"> This work will explicitly engage both health and non-health sectors, including water, sanitation</w:t>
      </w:r>
      <w:r w:rsidR="002C6791">
        <w:t xml:space="preserve"> and</w:t>
      </w:r>
      <w:r>
        <w:t xml:space="preserve"> hygiene (WASH), education, agriculture</w:t>
      </w:r>
      <w:r w:rsidR="00217B20">
        <w:t xml:space="preserve"> </w:t>
      </w:r>
      <w:r>
        <w:t xml:space="preserve">, and environmental management, and will incorporate critical linkages with nutrition as well as animal and zoonotic transmission </w:t>
      </w:r>
      <w:r w:rsidR="004E2018">
        <w:t xml:space="preserve">and intervention </w:t>
      </w:r>
      <w:r>
        <w:t>pathways. The systems map will be complemented by a concise narrative based on a structured desk review of existing evidence, policies, and programmes, highlighting how cross-sector dynamics influence transmission</w:t>
      </w:r>
      <w:r w:rsidR="00C35883">
        <w:t xml:space="preserve"> and interventions</w:t>
      </w:r>
      <w:r>
        <w:t>. The initial analysis will be refined and validated through an in-country, multi-stakeholder workshop, ensuring the outputs are contextually grounded and support practical, integrated approaches to disease control and health system strengthening.</w:t>
      </w:r>
    </w:p>
    <w:p w14:paraId="10350761" w14:textId="6708813C" w:rsidR="00674106" w:rsidRDefault="00D12986" w:rsidP="2BA05330">
      <w:pPr>
        <w:pStyle w:val="ListParagraph"/>
      </w:pPr>
      <w:r>
        <w:t>D</w:t>
      </w:r>
      <w:r w:rsidR="00FE6FA0">
        <w:t xml:space="preserve">eveloping an impact framework for the </w:t>
      </w:r>
      <w:r w:rsidR="007450C4">
        <w:t xml:space="preserve">various integration pathways identified in the </w:t>
      </w:r>
      <w:r w:rsidR="004E7235">
        <w:t xml:space="preserve">systems map. This </w:t>
      </w:r>
      <w:r w:rsidR="0A980E4D">
        <w:t>will</w:t>
      </w:r>
      <w:r w:rsidR="004E7235">
        <w:t xml:space="preserve"> support the ongoing work on documenting the value </w:t>
      </w:r>
      <w:r w:rsidR="00CD4D44">
        <w:t xml:space="preserve">of integration </w:t>
      </w:r>
      <w:r w:rsidR="54C78AD6">
        <w:t>for</w:t>
      </w:r>
      <w:r w:rsidR="00CD4D44">
        <w:t xml:space="preserve"> health systems, specifically </w:t>
      </w:r>
      <w:r w:rsidR="009C01F3">
        <w:t>elements not</w:t>
      </w:r>
      <w:r w:rsidR="00F37DF8">
        <w:t xml:space="preserve"> captured in standard economic analyses.</w:t>
      </w:r>
    </w:p>
    <w:p w14:paraId="26443FB9" w14:textId="5B8B7A72" w:rsidR="00F37DF8" w:rsidRDefault="005B4F3B" w:rsidP="00465EA6">
      <w:pPr>
        <w:pStyle w:val="ListParagraph"/>
        <w:numPr>
          <w:ilvl w:val="0"/>
          <w:numId w:val="25"/>
        </w:numPr>
      </w:pPr>
      <w:r>
        <w:t xml:space="preserve">Country specific analysis </w:t>
      </w:r>
      <w:r w:rsidR="00181EA0">
        <w:t>–</w:t>
      </w:r>
      <w:r>
        <w:t xml:space="preserve"> </w:t>
      </w:r>
      <w:r w:rsidR="00181EA0">
        <w:t xml:space="preserve">ground the above work within </w:t>
      </w:r>
      <w:r w:rsidR="005C74A1">
        <w:t>one</w:t>
      </w:r>
      <w:r w:rsidR="00181EA0">
        <w:t xml:space="preserve"> country context through workshops</w:t>
      </w:r>
      <w:r w:rsidR="005C74A1">
        <w:t xml:space="preserve"> and</w:t>
      </w:r>
      <w:r w:rsidR="00181EA0">
        <w:t xml:space="preserve"> meetings </w:t>
      </w:r>
      <w:r w:rsidR="00A02DC0">
        <w:t xml:space="preserve">to </w:t>
      </w:r>
      <w:r w:rsidR="0041103C">
        <w:t>validate</w:t>
      </w:r>
      <w:r w:rsidR="00A02DC0">
        <w:t xml:space="preserve"> the systems map and impact framework. This </w:t>
      </w:r>
      <w:r w:rsidR="006716B3">
        <w:t>may entail</w:t>
      </w:r>
      <w:r w:rsidR="00A02DC0">
        <w:t xml:space="preserve"> up to </w:t>
      </w:r>
      <w:r w:rsidR="006716B3">
        <w:t>two</w:t>
      </w:r>
      <w:r w:rsidR="00A02DC0">
        <w:t xml:space="preserve"> weeks in Uganda</w:t>
      </w:r>
      <w:r w:rsidR="002F458C">
        <w:t>.</w:t>
      </w:r>
    </w:p>
    <w:p w14:paraId="48F69BA6" w14:textId="79FA0EEF" w:rsidR="00E60971" w:rsidRDefault="003E711D" w:rsidP="00025D94">
      <w:pPr>
        <w:pStyle w:val="Heading2"/>
      </w:pPr>
      <w:r>
        <w:t xml:space="preserve">The </w:t>
      </w:r>
      <w:r w:rsidR="00025D94">
        <w:t>consultancy</w:t>
      </w:r>
    </w:p>
    <w:p w14:paraId="165477BA" w14:textId="091BEA2D" w:rsidR="003E711D" w:rsidRPr="003E711D" w:rsidRDefault="003E711D" w:rsidP="003E711D">
      <w:pPr>
        <w:rPr>
          <w:b/>
          <w:u w:val="single"/>
        </w:rPr>
      </w:pPr>
      <w:r w:rsidRPr="557E56B7">
        <w:rPr>
          <w:b/>
          <w:u w:val="single"/>
        </w:rPr>
        <w:t>Objectives</w:t>
      </w:r>
    </w:p>
    <w:p w14:paraId="18718F2E" w14:textId="76826F13" w:rsidR="00724DEC" w:rsidRDefault="3AFF3FD4" w:rsidP="2BA05330">
      <w:pPr>
        <w:pStyle w:val="ListParagraph"/>
      </w:pPr>
      <w:r>
        <w:t>C</w:t>
      </w:r>
      <w:r w:rsidR="00125EF4">
        <w:t xml:space="preserve">omplete a </w:t>
      </w:r>
      <w:r w:rsidR="006716B3">
        <w:t xml:space="preserve">One Health </w:t>
      </w:r>
      <w:r w:rsidR="002F458C">
        <w:t xml:space="preserve">systems map </w:t>
      </w:r>
      <w:r w:rsidR="006716B3">
        <w:t>for</w:t>
      </w:r>
      <w:r w:rsidR="009A01E9">
        <w:t xml:space="preserve"> SCH </w:t>
      </w:r>
    </w:p>
    <w:p w14:paraId="4C82B3CC" w14:textId="19052AE7" w:rsidR="00125EF4" w:rsidRDefault="7ACFDB54" w:rsidP="2BA05330">
      <w:pPr>
        <w:pStyle w:val="ListParagraph"/>
      </w:pPr>
      <w:r>
        <w:t>D</w:t>
      </w:r>
      <w:r w:rsidR="00FF15BD">
        <w:t>evelop an impact framework</w:t>
      </w:r>
    </w:p>
    <w:p w14:paraId="11DDF828" w14:textId="2C5B3229" w:rsidR="00FF15BD" w:rsidRDefault="3FC58C32" w:rsidP="2BA05330">
      <w:pPr>
        <w:pStyle w:val="ListParagraph"/>
      </w:pPr>
      <w:r>
        <w:t>C</w:t>
      </w:r>
      <w:r w:rsidR="0038566B">
        <w:t>omplete a country specific analysis using the systems map and impact framework.</w:t>
      </w:r>
    </w:p>
    <w:p w14:paraId="7C1F9C66" w14:textId="47191FDF" w:rsidR="006A45AF" w:rsidRDefault="00610C12" w:rsidP="006A45AF">
      <w:pPr>
        <w:pStyle w:val="ListParagraph"/>
        <w:numPr>
          <w:ilvl w:val="0"/>
          <w:numId w:val="21"/>
        </w:numPr>
      </w:pPr>
      <w:r w:rsidRPr="00610C12">
        <w:t>Summari</w:t>
      </w:r>
      <w:r w:rsidR="00125EF4">
        <w:t>s</w:t>
      </w:r>
      <w:r w:rsidRPr="00610C12">
        <w:t>e and present findings</w:t>
      </w:r>
      <w:r w:rsidR="00DB230A">
        <w:t xml:space="preserve"> to the Unlimit Health team</w:t>
      </w:r>
      <w:r w:rsidR="00125EF4">
        <w:t xml:space="preserve"> in the form of written reports and</w:t>
      </w:r>
      <w:r w:rsidR="009B6168">
        <w:t xml:space="preserve"> presentation</w:t>
      </w:r>
      <w:r w:rsidR="00FF15BD">
        <w:t>s</w:t>
      </w:r>
      <w:r w:rsidR="009B6168">
        <w:t xml:space="preserve"> to a wider staff group of the key findings.</w:t>
      </w:r>
    </w:p>
    <w:p w14:paraId="7660F7CE" w14:textId="7586AE74" w:rsidR="009B6168" w:rsidRDefault="009B6168" w:rsidP="006A45AF">
      <w:pPr>
        <w:pStyle w:val="ListParagraph"/>
        <w:numPr>
          <w:ilvl w:val="0"/>
          <w:numId w:val="21"/>
        </w:numPr>
      </w:pPr>
      <w:r>
        <w:t xml:space="preserve">Provide a recommendations report for the </w:t>
      </w:r>
      <w:r w:rsidR="003135F8">
        <w:t>further work or gaps in the findings.</w:t>
      </w:r>
    </w:p>
    <w:p w14:paraId="2BC128E6" w14:textId="51C4580F" w:rsidR="557E56B7" w:rsidRDefault="557E56B7" w:rsidP="557E56B7">
      <w:pPr>
        <w:rPr>
          <w:u w:val="single"/>
        </w:rPr>
      </w:pPr>
    </w:p>
    <w:p w14:paraId="3D8E1C4A" w14:textId="1BCC6A85" w:rsidR="00F506C3" w:rsidRPr="003E711D" w:rsidRDefault="34B4E79C" w:rsidP="00F506C3">
      <w:pPr>
        <w:rPr>
          <w:b/>
          <w:u w:val="single"/>
        </w:rPr>
      </w:pPr>
      <w:r w:rsidRPr="557E56B7">
        <w:rPr>
          <w:b/>
          <w:u w:val="single"/>
        </w:rPr>
        <w:t>Timeline</w:t>
      </w:r>
      <w:r w:rsidR="6A91461C" w:rsidRPr="557E56B7">
        <w:rPr>
          <w:b/>
          <w:u w:val="single"/>
        </w:rPr>
        <w:t xml:space="preserve"> and point of contact</w:t>
      </w:r>
    </w:p>
    <w:p w14:paraId="4D9A1BF6" w14:textId="05B07F31" w:rsidR="00F506C3" w:rsidRDefault="7093A71B" w:rsidP="306377E8">
      <w:r>
        <w:lastRenderedPageBreak/>
        <w:t xml:space="preserve">This </w:t>
      </w:r>
      <w:r w:rsidR="000F0652">
        <w:t>work</w:t>
      </w:r>
      <w:r w:rsidR="007A3C6E">
        <w:t xml:space="preserve"> should be conducted</w:t>
      </w:r>
      <w:r>
        <w:t xml:space="preserve"> between </w:t>
      </w:r>
      <w:r w:rsidR="00232F25">
        <w:t>July and December</w:t>
      </w:r>
      <w:r w:rsidR="00590D5B">
        <w:t xml:space="preserve"> 202</w:t>
      </w:r>
      <w:r w:rsidR="005C1F7A">
        <w:t>6</w:t>
      </w:r>
      <w:r w:rsidR="4B16EB4B">
        <w:t xml:space="preserve">. </w:t>
      </w:r>
      <w:r w:rsidR="47DC7034">
        <w:t xml:space="preserve"> </w:t>
      </w:r>
    </w:p>
    <w:p w14:paraId="3C38F5B8" w14:textId="5A1B3A3B" w:rsidR="201565E8" w:rsidRDefault="201565E8" w:rsidP="306377E8">
      <w:r>
        <w:t>Th</w:t>
      </w:r>
      <w:r w:rsidR="00ED60FF">
        <w:t>e</w:t>
      </w:r>
      <w:r>
        <w:t xml:space="preserve"> consultan</w:t>
      </w:r>
      <w:r w:rsidR="00ED60FF">
        <w:t>t</w:t>
      </w:r>
      <w:r>
        <w:t xml:space="preserve"> will work closely with team members across </w:t>
      </w:r>
      <w:r w:rsidR="003842DF">
        <w:t xml:space="preserve">the </w:t>
      </w:r>
      <w:r w:rsidR="00ED60FF">
        <w:t>organisation</w:t>
      </w:r>
      <w:r>
        <w:t xml:space="preserve">. The </w:t>
      </w:r>
      <w:r w:rsidR="358FD85F">
        <w:t xml:space="preserve">main </w:t>
      </w:r>
      <w:r>
        <w:t>point of contact for this</w:t>
      </w:r>
      <w:r w:rsidR="17B626EB">
        <w:t xml:space="preserve"> consultancy will be the </w:t>
      </w:r>
      <w:r w:rsidR="005B6F95">
        <w:t>Head of</w:t>
      </w:r>
      <w:r w:rsidR="17B626EB">
        <w:t xml:space="preserve"> Health Systems</w:t>
      </w:r>
      <w:r w:rsidR="14B0534E">
        <w:t>.</w:t>
      </w:r>
    </w:p>
    <w:p w14:paraId="605FCF9A" w14:textId="0B60A01D" w:rsidR="00A25C1E" w:rsidRPr="003E711D" w:rsidRDefault="00A25C1E" w:rsidP="00F506C3">
      <w:pPr>
        <w:rPr>
          <w:b/>
          <w:u w:val="single"/>
        </w:rPr>
      </w:pPr>
      <w:r w:rsidRPr="557E56B7">
        <w:rPr>
          <w:b/>
          <w:u w:val="single"/>
        </w:rPr>
        <w:t>Hours of work</w:t>
      </w:r>
    </w:p>
    <w:p w14:paraId="7A580E45" w14:textId="5DB80175" w:rsidR="00E653B5" w:rsidRDefault="78C28212" w:rsidP="306377E8">
      <w:pPr>
        <w:pStyle w:val="ListParagraph"/>
      </w:pPr>
      <w:r>
        <w:t xml:space="preserve">Estimated </w:t>
      </w:r>
      <w:r w:rsidR="00D53961">
        <w:t>30</w:t>
      </w:r>
      <w:r w:rsidR="003135F8">
        <w:t xml:space="preserve"> </w:t>
      </w:r>
      <w:r w:rsidR="3E721DD2">
        <w:t xml:space="preserve">days of </w:t>
      </w:r>
      <w:r w:rsidR="60DBA20D">
        <w:t>desk-based</w:t>
      </w:r>
      <w:r w:rsidR="3E721DD2">
        <w:t xml:space="preserve"> work </w:t>
      </w:r>
      <w:r w:rsidR="00190B68">
        <w:t xml:space="preserve">which can be spread across </w:t>
      </w:r>
      <w:r w:rsidR="003202DD">
        <w:t xml:space="preserve">the </w:t>
      </w:r>
      <w:r w:rsidR="00CB78B0">
        <w:t>consultancy</w:t>
      </w:r>
      <w:r w:rsidR="003202DD">
        <w:t xml:space="preserve"> period</w:t>
      </w:r>
    </w:p>
    <w:p w14:paraId="4AAA9040" w14:textId="4472423A" w:rsidR="0038566B" w:rsidRDefault="0038566B" w:rsidP="306377E8">
      <w:pPr>
        <w:pStyle w:val="ListParagraph"/>
      </w:pPr>
      <w:r>
        <w:t>Up to 2 weeks in Uganda</w:t>
      </w:r>
      <w:r w:rsidR="00D80296">
        <w:t xml:space="preserve"> (up to 14 days inclusive of travel time)</w:t>
      </w:r>
    </w:p>
    <w:p w14:paraId="10D41F91" w14:textId="05B59F39" w:rsidR="00074002" w:rsidRDefault="003202DD" w:rsidP="306377E8">
      <w:pPr>
        <w:pStyle w:val="ListParagraph"/>
      </w:pPr>
      <w:r>
        <w:t xml:space="preserve">1 </w:t>
      </w:r>
      <w:r w:rsidR="00FB3FFF">
        <w:t>half day meeting</w:t>
      </w:r>
      <w:r w:rsidR="67B7B02C">
        <w:t xml:space="preserve"> for </w:t>
      </w:r>
      <w:r>
        <w:t xml:space="preserve">orientation </w:t>
      </w:r>
      <w:r w:rsidR="00074002">
        <w:t xml:space="preserve">to the project. This will be online via Teams and hours can be spread across </w:t>
      </w:r>
      <w:r w:rsidR="5FAA6C0A">
        <w:t>several</w:t>
      </w:r>
      <w:r w:rsidR="00074002">
        <w:t xml:space="preserve"> days if necessary although will take place within UK </w:t>
      </w:r>
      <w:r w:rsidR="008A57EF">
        <w:t xml:space="preserve">standard </w:t>
      </w:r>
      <w:r w:rsidR="00074002">
        <w:t>working hours.</w:t>
      </w:r>
    </w:p>
    <w:p w14:paraId="56A1306F" w14:textId="2CCD028F" w:rsidR="00C66E0A" w:rsidRDefault="00074002" w:rsidP="306377E8">
      <w:pPr>
        <w:pStyle w:val="ListParagraph"/>
      </w:pPr>
      <w:r>
        <w:t xml:space="preserve">1 </w:t>
      </w:r>
      <w:r w:rsidR="00FB3FFF">
        <w:t>half day</w:t>
      </w:r>
      <w:r>
        <w:t xml:space="preserve"> for </w:t>
      </w:r>
      <w:r w:rsidR="67B7B02C">
        <w:t xml:space="preserve">presentation </w:t>
      </w:r>
      <w:r w:rsidR="49FFA4A2">
        <w:t>of analysis</w:t>
      </w:r>
      <w:r w:rsidR="77E96682">
        <w:t xml:space="preserve"> </w:t>
      </w:r>
      <w:r w:rsidR="67B7B02C">
        <w:t>and discussion with the Unlimit Health team.</w:t>
      </w:r>
      <w:r w:rsidR="008A57EF">
        <w:t xml:space="preserve"> This will take place online via Teams.</w:t>
      </w:r>
    </w:p>
    <w:p w14:paraId="63C85171" w14:textId="3B3C11AF" w:rsidR="557E56B7" w:rsidRDefault="557E56B7" w:rsidP="557E56B7">
      <w:pPr>
        <w:rPr>
          <w:u w:val="single"/>
        </w:rPr>
      </w:pPr>
    </w:p>
    <w:p w14:paraId="58F7FA5D" w14:textId="4D23AA79" w:rsidR="5A6137D7" w:rsidRDefault="5A6137D7" w:rsidP="306377E8">
      <w:pPr>
        <w:rPr>
          <w:b/>
          <w:u w:val="single"/>
        </w:rPr>
      </w:pPr>
      <w:r w:rsidRPr="557E56B7">
        <w:rPr>
          <w:b/>
          <w:u w:val="single"/>
        </w:rPr>
        <w:t>Relevant skills and experience</w:t>
      </w:r>
    </w:p>
    <w:p w14:paraId="1DD322D0" w14:textId="2436265E" w:rsidR="5A6137D7" w:rsidRPr="004224F2" w:rsidRDefault="5A6137D7" w:rsidP="004224F2">
      <w:pPr>
        <w:pStyle w:val="ListParagraph"/>
      </w:pPr>
      <w:r>
        <w:t xml:space="preserve">Extensive experience of working in </w:t>
      </w:r>
      <w:r w:rsidR="00870800">
        <w:t>sub</w:t>
      </w:r>
      <w:r w:rsidR="139BBD46">
        <w:t>-</w:t>
      </w:r>
      <w:r w:rsidR="00870800">
        <w:t xml:space="preserve">Saharan African </w:t>
      </w:r>
      <w:r>
        <w:t>countries, including excellent knowledge of</w:t>
      </w:r>
      <w:r w:rsidR="00964B17">
        <w:t xml:space="preserve"> one</w:t>
      </w:r>
      <w:r>
        <w:t xml:space="preserve"> health/global health</w:t>
      </w:r>
      <w:r w:rsidR="71133D7C">
        <w:t>/neglected tropical diseases</w:t>
      </w:r>
    </w:p>
    <w:p w14:paraId="50690974" w14:textId="2E4210DD" w:rsidR="415E862B" w:rsidRPr="00870800" w:rsidRDefault="415E862B" w:rsidP="2334DFB9">
      <w:pPr>
        <w:pStyle w:val="ListParagraph"/>
        <w:rPr>
          <w:rFonts w:eastAsia="Commissioner" w:cs="Commissioner"/>
          <w:color w:val="595959"/>
        </w:rPr>
      </w:pPr>
      <w:r>
        <w:t>Excellent verbal and written communication skills including the ability to negotiate survey/interview content with technical and non-technical stakeholders is essential</w:t>
      </w:r>
    </w:p>
    <w:p w14:paraId="33B7CF3F" w14:textId="113E0821" w:rsidR="00870800" w:rsidRPr="003237E1" w:rsidRDefault="003237E1" w:rsidP="2334DFB9">
      <w:pPr>
        <w:pStyle w:val="ListParagraph"/>
        <w:rPr>
          <w:rFonts w:eastAsia="Commissioner" w:cs="Commissioner"/>
          <w:color w:val="595959"/>
        </w:rPr>
      </w:pPr>
      <w:r>
        <w:t>Proven experience of desk reviews and research skills, including literature reviews and policy analysis.</w:t>
      </w:r>
    </w:p>
    <w:p w14:paraId="5D70D697" w14:textId="4C49004D" w:rsidR="003237E1" w:rsidRPr="00434DBE" w:rsidRDefault="003237E1" w:rsidP="2334DFB9">
      <w:pPr>
        <w:pStyle w:val="ListParagraph"/>
        <w:rPr>
          <w:rFonts w:eastAsia="Commissioner" w:cs="Commissioner"/>
          <w:color w:val="595959"/>
        </w:rPr>
      </w:pPr>
      <w:r>
        <w:t xml:space="preserve">Proven analytical and report skills, enabling </w:t>
      </w:r>
      <w:r w:rsidR="003D5D40">
        <w:t>excellent report writing skills and the ability to communicate complex findings effectively.</w:t>
      </w:r>
    </w:p>
    <w:p w14:paraId="04B6EF50" w14:textId="65378FB1" w:rsidR="00434DBE" w:rsidRDefault="00AA4346" w:rsidP="2334DFB9">
      <w:pPr>
        <w:pStyle w:val="ListParagraph"/>
        <w:rPr>
          <w:rFonts w:eastAsia="Commissioner" w:cs="Commissioner"/>
          <w:color w:val="595959"/>
        </w:rPr>
      </w:pPr>
      <w:r>
        <w:t xml:space="preserve">Ability to travel </w:t>
      </w:r>
      <w:r w:rsidR="00F26BE2">
        <w:t xml:space="preserve">for up to 2 weeks to a </w:t>
      </w:r>
      <w:r w:rsidR="00236D0B">
        <w:t>sub-Saharan</w:t>
      </w:r>
      <w:r w:rsidR="00F26BE2">
        <w:t xml:space="preserve"> country (highly likely to be Uganda) including a</w:t>
      </w:r>
      <w:r w:rsidR="001138A2">
        <w:t xml:space="preserve"> </w:t>
      </w:r>
      <w:r w:rsidR="00F26BE2">
        <w:t>p</w:t>
      </w:r>
      <w:r w:rsidR="001138A2">
        <w:t xml:space="preserve">assport </w:t>
      </w:r>
      <w:r w:rsidR="00C77D98">
        <w:t xml:space="preserve">with </w:t>
      </w:r>
      <w:r w:rsidR="001138A2">
        <w:t xml:space="preserve">at least 6 months </w:t>
      </w:r>
      <w:r>
        <w:t>validity</w:t>
      </w:r>
      <w:r w:rsidR="00236D0B">
        <w:t xml:space="preserve"> which is eligible for the required visa</w:t>
      </w:r>
      <w:r>
        <w:t xml:space="preserve"> is essential to enable travel required for this project.</w:t>
      </w:r>
      <w:r w:rsidR="002A5140">
        <w:t xml:space="preserve"> </w:t>
      </w:r>
    </w:p>
    <w:p w14:paraId="1BB45E76" w14:textId="7810A1D4" w:rsidR="306377E8" w:rsidRDefault="306377E8" w:rsidP="306377E8">
      <w:pPr>
        <w:rPr>
          <w:u w:val="single"/>
        </w:rPr>
      </w:pPr>
    </w:p>
    <w:p w14:paraId="4E65D0CB" w14:textId="606558A8" w:rsidR="009B4AF3" w:rsidRPr="003E711D" w:rsidRDefault="009E3D84" w:rsidP="2BA05330">
      <w:pPr>
        <w:rPr>
          <w:b/>
          <w:bCs/>
          <w:u w:val="single"/>
        </w:rPr>
      </w:pPr>
      <w:r w:rsidRPr="2BA05330">
        <w:rPr>
          <w:b/>
          <w:bCs/>
          <w:u w:val="single"/>
        </w:rPr>
        <w:t>Re</w:t>
      </w:r>
      <w:r w:rsidR="610433A0" w:rsidRPr="2BA05330">
        <w:rPr>
          <w:b/>
          <w:bCs/>
          <w:u w:val="single"/>
        </w:rPr>
        <w:t>m</w:t>
      </w:r>
      <w:r w:rsidRPr="2BA05330">
        <w:rPr>
          <w:b/>
          <w:bCs/>
          <w:u w:val="single"/>
        </w:rPr>
        <w:t>u</w:t>
      </w:r>
      <w:r w:rsidR="6B798A47" w:rsidRPr="2BA05330">
        <w:rPr>
          <w:b/>
          <w:bCs/>
          <w:u w:val="single"/>
        </w:rPr>
        <w:t>n</w:t>
      </w:r>
      <w:r w:rsidRPr="2BA05330">
        <w:rPr>
          <w:b/>
          <w:bCs/>
          <w:u w:val="single"/>
        </w:rPr>
        <w:t>eration</w:t>
      </w:r>
    </w:p>
    <w:p w14:paraId="79620229" w14:textId="49150490" w:rsidR="00D80296" w:rsidRDefault="00C83A3F">
      <w:r>
        <w:t xml:space="preserve">Please provide your daily rate </w:t>
      </w:r>
      <w:r w:rsidR="7167D976">
        <w:t>and budget in your</w:t>
      </w:r>
      <w:r w:rsidR="008819E9">
        <w:t xml:space="preserve"> application. </w:t>
      </w:r>
    </w:p>
    <w:p w14:paraId="7E11BFEC" w14:textId="078BCA92" w:rsidR="557E56B7" w:rsidRDefault="00D80296">
      <w:r>
        <w:lastRenderedPageBreak/>
        <w:t>All flights and accommodation</w:t>
      </w:r>
      <w:r w:rsidR="0003188A">
        <w:t xml:space="preserve"> for the in</w:t>
      </w:r>
      <w:r w:rsidR="00B84E8C">
        <w:t>-</w:t>
      </w:r>
      <w:r w:rsidR="0003188A">
        <w:t xml:space="preserve">country </w:t>
      </w:r>
      <w:r w:rsidR="00B84E8C">
        <w:t>objectives</w:t>
      </w:r>
      <w:r>
        <w:t xml:space="preserve"> will be purchased through the Unlimit Health booking systems</w:t>
      </w:r>
      <w:r w:rsidR="00BD6E4D">
        <w:t>.</w:t>
      </w:r>
      <w:r>
        <w:t xml:space="preserve"> </w:t>
      </w:r>
      <w:r w:rsidR="00BD6E4D">
        <w:t>S</w:t>
      </w:r>
      <w:r w:rsidR="0003188A">
        <w:t>ubsistence</w:t>
      </w:r>
      <w:r w:rsidR="008C0C1D">
        <w:t xml:space="preserve"> </w:t>
      </w:r>
      <w:r w:rsidR="00BD6E4D">
        <w:t>and other ex</w:t>
      </w:r>
      <w:r w:rsidR="008850CC">
        <w:t>penses will be subject to the Unlimit Health</w:t>
      </w:r>
      <w:r w:rsidR="008C0C1D">
        <w:t xml:space="preserve"> expenses policy. </w:t>
      </w:r>
      <w:r w:rsidR="008850CC" w:rsidRPr="00E1522A">
        <w:rPr>
          <w:b/>
          <w:bCs/>
        </w:rPr>
        <w:t>T</w:t>
      </w:r>
      <w:r w:rsidR="008C0C1D" w:rsidRPr="00E1522A">
        <w:rPr>
          <w:b/>
          <w:bCs/>
        </w:rPr>
        <w:t xml:space="preserve">he consultant </w:t>
      </w:r>
      <w:r w:rsidR="008850CC" w:rsidRPr="00E1522A">
        <w:rPr>
          <w:b/>
          <w:bCs/>
        </w:rPr>
        <w:t xml:space="preserve">must obtain </w:t>
      </w:r>
      <w:r w:rsidR="008C0C1D" w:rsidRPr="00E1522A">
        <w:rPr>
          <w:b/>
          <w:bCs/>
        </w:rPr>
        <w:t>their own travel insurance</w:t>
      </w:r>
      <w:r w:rsidR="0003188A">
        <w:t>.</w:t>
      </w:r>
      <w:r w:rsidR="5776C013">
        <w:br/>
      </w:r>
    </w:p>
    <w:p w14:paraId="2D22DEBF" w14:textId="18E70607" w:rsidR="00264915" w:rsidRPr="009E22F8" w:rsidRDefault="0ED58FEC" w:rsidP="306377E8">
      <w:pPr>
        <w:rPr>
          <w:b/>
          <w:u w:val="single"/>
        </w:rPr>
      </w:pPr>
      <w:r w:rsidRPr="2BA05330">
        <w:rPr>
          <w:b/>
          <w:bCs/>
          <w:u w:val="single"/>
        </w:rPr>
        <w:t xml:space="preserve">To apply </w:t>
      </w:r>
    </w:p>
    <w:p w14:paraId="1040A36A" w14:textId="3C5B97BD" w:rsidR="06BA7F0E" w:rsidRDefault="06BA7F0E" w:rsidP="2BA05330">
      <w:pPr>
        <w:rPr>
          <w:rFonts w:eastAsia="Commissioner" w:cs="Commissioner"/>
          <w:szCs w:val="22"/>
        </w:rPr>
      </w:pPr>
      <w:r w:rsidRPr="2BA05330">
        <w:rPr>
          <w:rFonts w:eastAsia="Commissioner" w:cs="Commissioner"/>
          <w:szCs w:val="22"/>
        </w:rPr>
        <w:t xml:space="preserve">Please apply to </w:t>
      </w:r>
      <w:hyperlink r:id="rId12">
        <w:r w:rsidRPr="2BA05330">
          <w:rPr>
            <w:rStyle w:val="Hyperlink"/>
          </w:rPr>
          <w:t>recruitment@unlimithealth.org</w:t>
        </w:r>
      </w:hyperlink>
      <w:r w:rsidRPr="2BA05330">
        <w:rPr>
          <w:rFonts w:eastAsia="Commissioner" w:cs="Commissioner"/>
          <w:szCs w:val="22"/>
        </w:rPr>
        <w:t xml:space="preserve"> FAO Carolyn Henry with a copy of your CV highlighting your consultancy and specific One Health experience, and a cover letter highlighting how you meet the objectives and requirements of this consultancy. The letter should include: </w:t>
      </w:r>
    </w:p>
    <w:p w14:paraId="7A7812D6" w14:textId="27509849" w:rsidR="06BA7F0E" w:rsidRDefault="06BA7F0E" w:rsidP="2BA05330">
      <w:pPr>
        <w:pStyle w:val="ListParagraph"/>
        <w:spacing w:before="0"/>
        <w:rPr>
          <w:rFonts w:eastAsia="Commissioner" w:cs="Commissioner"/>
          <w:szCs w:val="22"/>
        </w:rPr>
      </w:pPr>
      <w:r w:rsidRPr="2BA05330">
        <w:rPr>
          <w:rFonts w:eastAsia="Commissioner" w:cs="Commissioner"/>
          <w:szCs w:val="22"/>
        </w:rPr>
        <w:t>Examples of similar previous work</w:t>
      </w:r>
    </w:p>
    <w:p w14:paraId="185BA266" w14:textId="12099109" w:rsidR="06BA7F0E" w:rsidRDefault="06BA7F0E" w:rsidP="2BA05330">
      <w:pPr>
        <w:pStyle w:val="ListParagraph"/>
        <w:spacing w:before="0"/>
        <w:rPr>
          <w:rFonts w:eastAsia="Commissioner" w:cs="Commissioner"/>
          <w:szCs w:val="22"/>
        </w:rPr>
      </w:pPr>
      <w:r w:rsidRPr="2BA05330">
        <w:rPr>
          <w:rFonts w:eastAsia="Commissioner" w:cs="Commissioner"/>
          <w:szCs w:val="22"/>
        </w:rPr>
        <w:t>A proposed methodology or approach for the task</w:t>
      </w:r>
    </w:p>
    <w:p w14:paraId="2EAC7E6F" w14:textId="3AF58804" w:rsidR="06BA7F0E" w:rsidRDefault="06BA7F0E" w:rsidP="2BA05330">
      <w:pPr>
        <w:pStyle w:val="ListParagraph"/>
        <w:spacing w:before="0"/>
        <w:rPr>
          <w:rFonts w:eastAsia="Commissioner" w:cs="Commissioner"/>
          <w:szCs w:val="22"/>
        </w:rPr>
      </w:pPr>
      <w:r w:rsidRPr="2BA05330">
        <w:rPr>
          <w:rFonts w:eastAsia="Commissioner" w:cs="Commissioner"/>
          <w:szCs w:val="22"/>
        </w:rPr>
        <w:t>Availability during the consultancy period</w:t>
      </w:r>
    </w:p>
    <w:p w14:paraId="4CC69FA8" w14:textId="09E2AB47" w:rsidR="06BA7F0E" w:rsidRDefault="06BA7F0E" w:rsidP="2BA05330">
      <w:pPr>
        <w:pStyle w:val="ListParagraph"/>
        <w:spacing w:before="0"/>
        <w:rPr>
          <w:rFonts w:eastAsia="Commissioner" w:cs="Commissioner"/>
          <w:szCs w:val="22"/>
        </w:rPr>
      </w:pPr>
      <w:r w:rsidRPr="2BA05330">
        <w:rPr>
          <w:rFonts w:eastAsia="Commissioner" w:cs="Commissioner"/>
          <w:szCs w:val="22"/>
        </w:rPr>
        <w:t>Day rates.</w:t>
      </w:r>
    </w:p>
    <w:p w14:paraId="74C3EDD3" w14:textId="263B256E" w:rsidR="06BA7F0E" w:rsidRDefault="06BA7F0E" w:rsidP="2BA05330">
      <w:pPr>
        <w:rPr>
          <w:rFonts w:eastAsia="Commissioner" w:cs="Commissioner"/>
          <w:szCs w:val="22"/>
        </w:rPr>
      </w:pPr>
      <w:r w:rsidRPr="2BA05330">
        <w:rPr>
          <w:rFonts w:eastAsia="Commissioner" w:cs="Commissioner"/>
          <w:szCs w:val="22"/>
        </w:rPr>
        <w:t xml:space="preserve">The deadline for applications is </w:t>
      </w:r>
      <w:r w:rsidRPr="2BA05330">
        <w:rPr>
          <w:rFonts w:eastAsia="Commissioner" w:cs="Commissioner"/>
          <w:b/>
          <w:bCs/>
          <w:szCs w:val="22"/>
        </w:rPr>
        <w:t>19 June, 12pm GMT/UK</w:t>
      </w:r>
      <w:r w:rsidRPr="2BA05330">
        <w:rPr>
          <w:rFonts w:eastAsia="Commissioner" w:cs="Commissioner"/>
          <w:szCs w:val="22"/>
        </w:rPr>
        <w:t xml:space="preserve">. interviews will be held on the last week of June 2026. </w:t>
      </w:r>
    </w:p>
    <w:p w14:paraId="0435028E" w14:textId="272AA39C" w:rsidR="2BA05330" w:rsidRDefault="2BA05330"/>
    <w:p w14:paraId="50015321" w14:textId="67F2A778" w:rsidR="00580C10" w:rsidRPr="00580C10" w:rsidRDefault="00580C10" w:rsidP="00580C10"/>
    <w:p w14:paraId="52B457EF" w14:textId="77777777" w:rsidR="00580C10" w:rsidRPr="009E22F8" w:rsidRDefault="00580C10" w:rsidP="00610C12"/>
    <w:p w14:paraId="3C4B9B86" w14:textId="3BAD7962" w:rsidR="00264915" w:rsidRPr="009E22F8" w:rsidRDefault="00264915" w:rsidP="00610C12"/>
    <w:p w14:paraId="3FA5051D" w14:textId="350775E7" w:rsidR="00264915" w:rsidRPr="009E22F8" w:rsidRDefault="51D796F1" w:rsidP="00610C12">
      <w:r>
        <w:t xml:space="preserve"> </w:t>
      </w:r>
    </w:p>
    <w:sectPr w:rsidR="00264915" w:rsidRPr="009E22F8" w:rsidSect="00E1381D">
      <w:headerReference w:type="default" r:id="rId13"/>
      <w:footerReference w:type="even" r:id="rId14"/>
      <w:footerReference w:type="default" r:id="rId15"/>
      <w:headerReference w:type="first" r:id="rId16"/>
      <w:footerReference w:type="first" r:id="rId17"/>
      <w:pgSz w:w="11900" w:h="16840"/>
      <w:pgMar w:top="2268" w:right="1134" w:bottom="1134" w:left="1134" w:header="39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A240" w14:textId="77777777" w:rsidR="000D630E" w:rsidRDefault="000D630E" w:rsidP="00B83581">
      <w:r>
        <w:separator/>
      </w:r>
    </w:p>
  </w:endnote>
  <w:endnote w:type="continuationSeparator" w:id="0">
    <w:p w14:paraId="4B7D8C65" w14:textId="77777777" w:rsidR="000D630E" w:rsidRDefault="000D630E" w:rsidP="00B83581">
      <w:r>
        <w:continuationSeparator/>
      </w:r>
    </w:p>
  </w:endnote>
  <w:endnote w:type="continuationNotice" w:id="1">
    <w:p w14:paraId="06B97E8A" w14:textId="77777777" w:rsidR="000D630E" w:rsidRDefault="000D63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missioner">
    <w:altName w:val="Calibri"/>
    <w:panose1 w:val="00000000000000000000"/>
    <w:charset w:val="00"/>
    <w:family w:val="auto"/>
    <w:pitch w:val="variable"/>
    <w:sig w:usb0="A00002FF" w:usb1="4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Baloo 2 ExtraBold">
    <w:panose1 w:val="00000000000000000000"/>
    <w:charset w:val="00"/>
    <w:family w:val="auto"/>
    <w:pitch w:val="variable"/>
    <w:sig w:usb0="A000807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ommissioner ExtraBold">
    <w:panose1 w:val="00000000000000000000"/>
    <w:charset w:val="00"/>
    <w:family w:val="auto"/>
    <w:pitch w:val="variable"/>
    <w:sig w:usb0="A00002FF" w:usb1="4000204B" w:usb2="00000000" w:usb3="00000000" w:csb0="0000019F" w:csb1="00000000"/>
  </w:font>
  <w:font w:name="Times New Roman (Body CS)">
    <w:altName w:val="Times New Roman"/>
    <w:charset w:val="00"/>
    <w:family w:val="roman"/>
    <w:pitch w:val="default"/>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CC7A" w14:textId="77777777" w:rsidR="00BA6E46" w:rsidRDefault="00BA6E46" w:rsidP="00B835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1B364F3" w14:textId="77777777" w:rsidR="00BA6E46" w:rsidRDefault="00BA6E46" w:rsidP="00B83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F993" w14:textId="0E8E92DA" w:rsidR="00BA6E46" w:rsidRPr="00E37D00" w:rsidRDefault="306377E8" w:rsidP="00E37D00">
    <w:pPr>
      <w:pStyle w:val="Footer"/>
      <w:jc w:val="right"/>
      <w:rPr>
        <w:caps/>
        <w:noProof/>
      </w:rPr>
    </w:pPr>
    <w:r>
      <w:t>Unlimit Health</w:t>
    </w:r>
    <w:r w:rsidR="005708ED">
      <w:t xml:space="preserve"> One Health</w:t>
    </w:r>
    <w:r>
      <w:t xml:space="preserve"> Consultant ToR</w:t>
    </w:r>
    <w:r w:rsidR="005708ED">
      <w:t xml:space="preserve"> </w:t>
    </w:r>
    <w:r>
      <w:t xml:space="preserve">| </w:t>
    </w:r>
    <w:r w:rsidR="00E37D00" w:rsidRPr="306377E8">
      <w:rPr>
        <w:caps/>
      </w:rPr>
      <w:fldChar w:fldCharType="begin"/>
    </w:r>
    <w:r w:rsidR="00E37D00" w:rsidRPr="306377E8">
      <w:rPr>
        <w:caps/>
      </w:rPr>
      <w:instrText xml:space="preserve"> PAGE   \* MERGEFORMAT </w:instrText>
    </w:r>
    <w:r w:rsidR="00E37D00" w:rsidRPr="306377E8">
      <w:rPr>
        <w:caps/>
      </w:rPr>
      <w:fldChar w:fldCharType="separate"/>
    </w:r>
    <w:r w:rsidRPr="306377E8">
      <w:rPr>
        <w:caps/>
      </w:rPr>
      <w:t>1</w:t>
    </w:r>
    <w:r w:rsidR="00E37D00" w:rsidRPr="306377E8">
      <w:rPr>
        <w: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A946" w14:textId="45BC5DFA" w:rsidR="00B0081E" w:rsidRPr="00B0081E" w:rsidRDefault="00333016" w:rsidP="003F59B7">
    <w:pPr>
      <w:pStyle w:val="Footer"/>
      <w:jc w:val="right"/>
      <w:rPr>
        <w:caps/>
        <w:noProof/>
      </w:rPr>
    </w:pPr>
    <w:r>
      <w:t>Title</w:t>
    </w:r>
    <w:r w:rsidR="003F59B7">
      <w:t xml:space="preserve"> | </w:t>
    </w:r>
    <w:r w:rsidR="00B0081E" w:rsidRPr="00B0081E">
      <w:rPr>
        <w:caps/>
      </w:rPr>
      <w:fldChar w:fldCharType="begin"/>
    </w:r>
    <w:r w:rsidR="00B0081E" w:rsidRPr="00B0081E">
      <w:rPr>
        <w:caps/>
      </w:rPr>
      <w:instrText xml:space="preserve"> PAGE   \* MERGEFORMAT </w:instrText>
    </w:r>
    <w:r w:rsidR="00B0081E" w:rsidRPr="00B0081E">
      <w:rPr>
        <w:caps/>
      </w:rPr>
      <w:fldChar w:fldCharType="separate"/>
    </w:r>
    <w:r w:rsidR="00B0081E" w:rsidRPr="00B0081E">
      <w:rPr>
        <w:caps/>
        <w:noProof/>
      </w:rPr>
      <w:t>2</w:t>
    </w:r>
    <w:r w:rsidR="00B0081E" w:rsidRPr="00B0081E">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8580" w14:textId="77777777" w:rsidR="000D630E" w:rsidRDefault="000D630E" w:rsidP="00B83581">
      <w:r>
        <w:separator/>
      </w:r>
    </w:p>
  </w:footnote>
  <w:footnote w:type="continuationSeparator" w:id="0">
    <w:p w14:paraId="50B8F013" w14:textId="77777777" w:rsidR="000D630E" w:rsidRDefault="000D630E" w:rsidP="00B83581">
      <w:r>
        <w:continuationSeparator/>
      </w:r>
    </w:p>
  </w:footnote>
  <w:footnote w:type="continuationNotice" w:id="1">
    <w:p w14:paraId="400EF4CA" w14:textId="77777777" w:rsidR="000D630E" w:rsidRDefault="000D63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6526" w14:textId="24E681AF" w:rsidR="00BA6E46" w:rsidRDefault="0015388A" w:rsidP="00B83581">
    <w:pPr>
      <w:pStyle w:val="Header"/>
    </w:pPr>
    <w:r>
      <w:rPr>
        <w:noProof/>
      </w:rPr>
      <w:drawing>
        <wp:anchor distT="0" distB="0" distL="114300" distR="114300" simplePos="0" relativeHeight="251658241" behindDoc="0" locked="0" layoutInCell="1" allowOverlap="1" wp14:anchorId="3199EA98" wp14:editId="0B3F1C4B">
          <wp:simplePos x="0" y="0"/>
          <wp:positionH relativeFrom="page">
            <wp:posOffset>6244590</wp:posOffset>
          </wp:positionH>
          <wp:positionV relativeFrom="page">
            <wp:posOffset>424815</wp:posOffset>
          </wp:positionV>
          <wp:extent cx="720000" cy="7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MARK-CMYK.eps"/>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BB00" w14:textId="2C8F127D" w:rsidR="00BA6E46" w:rsidRDefault="00BA6E46" w:rsidP="00B83581">
    <w:pPr>
      <w:pStyle w:val="Header"/>
    </w:pPr>
    <w:r>
      <w:rPr>
        <w:noProof/>
      </w:rPr>
      <w:drawing>
        <wp:anchor distT="0" distB="0" distL="114300" distR="114300" simplePos="0" relativeHeight="251658240" behindDoc="0" locked="0" layoutInCell="1" allowOverlap="1" wp14:anchorId="33B9B7FE" wp14:editId="791BCE4C">
          <wp:simplePos x="0" y="0"/>
          <wp:positionH relativeFrom="page">
            <wp:posOffset>4719955</wp:posOffset>
          </wp:positionH>
          <wp:positionV relativeFrom="page">
            <wp:posOffset>358140</wp:posOffset>
          </wp:positionV>
          <wp:extent cx="2340000" cy="8996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LOGO+STRAPLINE-CMYK.eps"/>
                  <pic:cNvPicPr/>
                </pic:nvPicPr>
                <pic:blipFill>
                  <a:blip r:embed="rId1">
                    <a:extLst>
                      <a:ext uri="{28A0092B-C50C-407E-A947-70E740481C1C}">
                        <a14:useLocalDpi xmlns:a14="http://schemas.microsoft.com/office/drawing/2010/main" val="0"/>
                      </a:ext>
                    </a:extLst>
                  </a:blip>
                  <a:stretch>
                    <a:fillRect/>
                  </a:stretch>
                </pic:blipFill>
                <pic:spPr>
                  <a:xfrm>
                    <a:off x="0" y="0"/>
                    <a:ext cx="2340000" cy="8996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3628"/>
    <w:multiLevelType w:val="hybridMultilevel"/>
    <w:tmpl w:val="9C2CB500"/>
    <w:lvl w:ilvl="0" w:tplc="79F65074">
      <w:start w:val="1"/>
      <w:numFmt w:val="bullet"/>
      <w:lvlText w:val=""/>
      <w:lvlJc w:val="left"/>
      <w:pPr>
        <w:ind w:left="720" w:hanging="360"/>
      </w:pPr>
      <w:rPr>
        <w:rFonts w:ascii="Symbol" w:hAnsi="Symbol" w:hint="default"/>
      </w:rPr>
    </w:lvl>
    <w:lvl w:ilvl="1" w:tplc="04105AD2">
      <w:start w:val="1"/>
      <w:numFmt w:val="bullet"/>
      <w:lvlText w:val="o"/>
      <w:lvlJc w:val="left"/>
      <w:pPr>
        <w:ind w:left="1440" w:hanging="360"/>
      </w:pPr>
      <w:rPr>
        <w:rFonts w:ascii="Courier New" w:hAnsi="Courier New" w:hint="default"/>
      </w:rPr>
    </w:lvl>
    <w:lvl w:ilvl="2" w:tplc="948AFC5A">
      <w:start w:val="1"/>
      <w:numFmt w:val="bullet"/>
      <w:lvlText w:val=""/>
      <w:lvlJc w:val="left"/>
      <w:pPr>
        <w:ind w:left="2160" w:hanging="360"/>
      </w:pPr>
      <w:rPr>
        <w:rFonts w:ascii="Wingdings" w:hAnsi="Wingdings" w:hint="default"/>
      </w:rPr>
    </w:lvl>
    <w:lvl w:ilvl="3" w:tplc="D1D452A6">
      <w:start w:val="1"/>
      <w:numFmt w:val="bullet"/>
      <w:lvlText w:val=""/>
      <w:lvlJc w:val="left"/>
      <w:pPr>
        <w:ind w:left="2880" w:hanging="360"/>
      </w:pPr>
      <w:rPr>
        <w:rFonts w:ascii="Symbol" w:hAnsi="Symbol" w:hint="default"/>
      </w:rPr>
    </w:lvl>
    <w:lvl w:ilvl="4" w:tplc="2BF49E9A">
      <w:start w:val="1"/>
      <w:numFmt w:val="bullet"/>
      <w:lvlText w:val="o"/>
      <w:lvlJc w:val="left"/>
      <w:pPr>
        <w:ind w:left="3600" w:hanging="360"/>
      </w:pPr>
      <w:rPr>
        <w:rFonts w:ascii="Courier New" w:hAnsi="Courier New" w:hint="default"/>
      </w:rPr>
    </w:lvl>
    <w:lvl w:ilvl="5" w:tplc="033673EA">
      <w:start w:val="1"/>
      <w:numFmt w:val="bullet"/>
      <w:lvlText w:val=""/>
      <w:lvlJc w:val="left"/>
      <w:pPr>
        <w:ind w:left="4320" w:hanging="360"/>
      </w:pPr>
      <w:rPr>
        <w:rFonts w:ascii="Wingdings" w:hAnsi="Wingdings" w:hint="default"/>
      </w:rPr>
    </w:lvl>
    <w:lvl w:ilvl="6" w:tplc="552278A8">
      <w:start w:val="1"/>
      <w:numFmt w:val="bullet"/>
      <w:lvlText w:val=""/>
      <w:lvlJc w:val="left"/>
      <w:pPr>
        <w:ind w:left="5040" w:hanging="360"/>
      </w:pPr>
      <w:rPr>
        <w:rFonts w:ascii="Symbol" w:hAnsi="Symbol" w:hint="default"/>
      </w:rPr>
    </w:lvl>
    <w:lvl w:ilvl="7" w:tplc="2A1E2566">
      <w:start w:val="1"/>
      <w:numFmt w:val="bullet"/>
      <w:lvlText w:val="o"/>
      <w:lvlJc w:val="left"/>
      <w:pPr>
        <w:ind w:left="5760" w:hanging="360"/>
      </w:pPr>
      <w:rPr>
        <w:rFonts w:ascii="Courier New" w:hAnsi="Courier New" w:hint="default"/>
      </w:rPr>
    </w:lvl>
    <w:lvl w:ilvl="8" w:tplc="FE34DF50">
      <w:start w:val="1"/>
      <w:numFmt w:val="bullet"/>
      <w:lvlText w:val=""/>
      <w:lvlJc w:val="left"/>
      <w:pPr>
        <w:ind w:left="6480" w:hanging="360"/>
      </w:pPr>
      <w:rPr>
        <w:rFonts w:ascii="Wingdings" w:hAnsi="Wingdings" w:hint="default"/>
      </w:rPr>
    </w:lvl>
  </w:abstractNum>
  <w:abstractNum w:abstractNumId="1" w15:restartNumberingAfterBreak="0">
    <w:nsid w:val="03BC6FDC"/>
    <w:multiLevelType w:val="hybridMultilevel"/>
    <w:tmpl w:val="4ECE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A202F"/>
    <w:multiLevelType w:val="hybridMultilevel"/>
    <w:tmpl w:val="D930B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A48C7"/>
    <w:multiLevelType w:val="hybridMultilevel"/>
    <w:tmpl w:val="341A51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6D1FBD"/>
    <w:multiLevelType w:val="hybridMultilevel"/>
    <w:tmpl w:val="9E688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C7FE8"/>
    <w:multiLevelType w:val="hybridMultilevel"/>
    <w:tmpl w:val="640A5EB2"/>
    <w:lvl w:ilvl="0" w:tplc="2E9A45A0">
      <w:start w:val="1"/>
      <w:numFmt w:val="bullet"/>
      <w:pStyle w:val="ListParagraph"/>
      <w:lvlText w:val=""/>
      <w:lvlJc w:val="left"/>
      <w:pPr>
        <w:ind w:left="284" w:hanging="284"/>
      </w:pPr>
      <w:rPr>
        <w:rFonts w:ascii="Symbol" w:hAnsi="Symbol" w:hint="default"/>
        <w:color w:val="auto"/>
      </w:rPr>
    </w:lvl>
    <w:lvl w:ilvl="1" w:tplc="3DC4E47C">
      <w:start w:val="1"/>
      <w:numFmt w:val="bullet"/>
      <w:lvlText w:val="–"/>
      <w:lvlJc w:val="left"/>
      <w:pPr>
        <w:ind w:left="567" w:hanging="283"/>
      </w:pPr>
      <w:rPr>
        <w:rFonts w:ascii="Arial" w:hAnsi="Arial" w:hint="default"/>
        <w:b w:val="0"/>
        <w:i w:val="0"/>
        <w:color w:val="003654" w:themeColor="text1"/>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F01DA"/>
    <w:multiLevelType w:val="hybridMultilevel"/>
    <w:tmpl w:val="55CCE1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E3551B"/>
    <w:multiLevelType w:val="hybridMultilevel"/>
    <w:tmpl w:val="6DCC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E30B9"/>
    <w:multiLevelType w:val="hybridMultilevel"/>
    <w:tmpl w:val="A6324B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D4D08"/>
    <w:multiLevelType w:val="hybridMultilevel"/>
    <w:tmpl w:val="0C78D832"/>
    <w:lvl w:ilvl="0" w:tplc="B9521368">
      <w:start w:val="1"/>
      <w:numFmt w:val="decimal"/>
      <w:lvlText w:val="%1."/>
      <w:lvlJc w:val="left"/>
      <w:pPr>
        <w:ind w:left="720" w:hanging="360"/>
      </w:pPr>
      <w:rPr>
        <w:rFonts w:ascii="Commissioner" w:hAnsi="Commissioner"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672AD"/>
    <w:multiLevelType w:val="multilevel"/>
    <w:tmpl w:val="0409001D"/>
    <w:styleLink w:val="Style1"/>
    <w:lvl w:ilvl="0">
      <w:start w:val="1"/>
      <w:numFmt w:val="bullet"/>
      <w:lvlText w:val=""/>
      <w:lvlJc w:val="left"/>
      <w:pPr>
        <w:ind w:left="360" w:hanging="360"/>
      </w:pPr>
      <w:rPr>
        <w:rFonts w:ascii="Symbol" w:hAnsi="Symbol" w:hint="default"/>
        <w:b w:val="0"/>
        <w:i w:val="0"/>
        <w:sz w:val="28"/>
      </w:rPr>
    </w:lvl>
    <w:lvl w:ilvl="1">
      <w:start w:val="1"/>
      <w:numFmt w:val="bullet"/>
      <w:lvlText w:val="o"/>
      <w:lvlJc w:val="left"/>
      <w:pPr>
        <w:ind w:left="720" w:hanging="360"/>
      </w:pPr>
      <w:rPr>
        <w:rFonts w:ascii="Helvetica" w:hAnsi="Helvetica" w:hint="default"/>
        <w:b w:val="0"/>
        <w:i/>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E62F1A"/>
    <w:multiLevelType w:val="hybridMultilevel"/>
    <w:tmpl w:val="A4A4AE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6D6F4E"/>
    <w:multiLevelType w:val="hybridMultilevel"/>
    <w:tmpl w:val="BE541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173734"/>
    <w:multiLevelType w:val="hybridMultilevel"/>
    <w:tmpl w:val="0BBC9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214D8E"/>
    <w:multiLevelType w:val="hybridMultilevel"/>
    <w:tmpl w:val="3DEE26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430058"/>
    <w:multiLevelType w:val="hybridMultilevel"/>
    <w:tmpl w:val="0BB21B1A"/>
    <w:lvl w:ilvl="0" w:tplc="1604DB62">
      <w:start w:val="1"/>
      <w:numFmt w:val="bullet"/>
      <w:lvlText w:val=""/>
      <w:lvlJc w:val="left"/>
      <w:pPr>
        <w:ind w:left="720" w:hanging="360"/>
      </w:pPr>
      <w:rPr>
        <w:rFonts w:ascii="Symbol" w:hAnsi="Symbol" w:hint="default"/>
      </w:rPr>
    </w:lvl>
    <w:lvl w:ilvl="1" w:tplc="F080EFFA">
      <w:start w:val="1"/>
      <w:numFmt w:val="bullet"/>
      <w:lvlText w:val="o"/>
      <w:lvlJc w:val="left"/>
      <w:pPr>
        <w:ind w:left="1440" w:hanging="360"/>
      </w:pPr>
      <w:rPr>
        <w:rFonts w:ascii="Courier New" w:hAnsi="Courier New" w:hint="default"/>
      </w:rPr>
    </w:lvl>
    <w:lvl w:ilvl="2" w:tplc="146CF872">
      <w:start w:val="1"/>
      <w:numFmt w:val="bullet"/>
      <w:lvlText w:val=""/>
      <w:lvlJc w:val="left"/>
      <w:pPr>
        <w:ind w:left="2160" w:hanging="360"/>
      </w:pPr>
      <w:rPr>
        <w:rFonts w:ascii="Wingdings" w:hAnsi="Wingdings" w:hint="default"/>
      </w:rPr>
    </w:lvl>
    <w:lvl w:ilvl="3" w:tplc="DF5EBA80">
      <w:start w:val="1"/>
      <w:numFmt w:val="bullet"/>
      <w:lvlText w:val=""/>
      <w:lvlJc w:val="left"/>
      <w:pPr>
        <w:ind w:left="2880" w:hanging="360"/>
      </w:pPr>
      <w:rPr>
        <w:rFonts w:ascii="Symbol" w:hAnsi="Symbol" w:hint="default"/>
      </w:rPr>
    </w:lvl>
    <w:lvl w:ilvl="4" w:tplc="7308713C">
      <w:start w:val="1"/>
      <w:numFmt w:val="bullet"/>
      <w:lvlText w:val="o"/>
      <w:lvlJc w:val="left"/>
      <w:pPr>
        <w:ind w:left="3600" w:hanging="360"/>
      </w:pPr>
      <w:rPr>
        <w:rFonts w:ascii="Courier New" w:hAnsi="Courier New" w:hint="default"/>
      </w:rPr>
    </w:lvl>
    <w:lvl w:ilvl="5" w:tplc="9E580982">
      <w:start w:val="1"/>
      <w:numFmt w:val="bullet"/>
      <w:lvlText w:val=""/>
      <w:lvlJc w:val="left"/>
      <w:pPr>
        <w:ind w:left="4320" w:hanging="360"/>
      </w:pPr>
      <w:rPr>
        <w:rFonts w:ascii="Wingdings" w:hAnsi="Wingdings" w:hint="default"/>
      </w:rPr>
    </w:lvl>
    <w:lvl w:ilvl="6" w:tplc="113EB988">
      <w:start w:val="1"/>
      <w:numFmt w:val="bullet"/>
      <w:lvlText w:val=""/>
      <w:lvlJc w:val="left"/>
      <w:pPr>
        <w:ind w:left="5040" w:hanging="360"/>
      </w:pPr>
      <w:rPr>
        <w:rFonts w:ascii="Symbol" w:hAnsi="Symbol" w:hint="default"/>
      </w:rPr>
    </w:lvl>
    <w:lvl w:ilvl="7" w:tplc="09324296">
      <w:start w:val="1"/>
      <w:numFmt w:val="bullet"/>
      <w:lvlText w:val="o"/>
      <w:lvlJc w:val="left"/>
      <w:pPr>
        <w:ind w:left="5760" w:hanging="360"/>
      </w:pPr>
      <w:rPr>
        <w:rFonts w:ascii="Courier New" w:hAnsi="Courier New" w:hint="default"/>
      </w:rPr>
    </w:lvl>
    <w:lvl w:ilvl="8" w:tplc="DEE4947E">
      <w:start w:val="1"/>
      <w:numFmt w:val="bullet"/>
      <w:lvlText w:val=""/>
      <w:lvlJc w:val="left"/>
      <w:pPr>
        <w:ind w:left="6480" w:hanging="360"/>
      </w:pPr>
      <w:rPr>
        <w:rFonts w:ascii="Wingdings" w:hAnsi="Wingdings" w:hint="default"/>
      </w:rPr>
    </w:lvl>
  </w:abstractNum>
  <w:abstractNum w:abstractNumId="16" w15:restartNumberingAfterBreak="0">
    <w:nsid w:val="499B7648"/>
    <w:multiLevelType w:val="hybridMultilevel"/>
    <w:tmpl w:val="6CF68036"/>
    <w:lvl w:ilvl="0" w:tplc="B9521368">
      <w:start w:val="1"/>
      <w:numFmt w:val="decimal"/>
      <w:lvlText w:val="%1."/>
      <w:lvlJc w:val="left"/>
      <w:pPr>
        <w:ind w:left="720" w:hanging="360"/>
      </w:pPr>
      <w:rPr>
        <w:rFonts w:ascii="Commissioner" w:hAnsi="Commissioner" w:hint="default"/>
        <w:b w:val="0"/>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720" w:hanging="360"/>
      </w:pPr>
      <w:rPr>
        <w:rFonts w:ascii="Symbol" w:hAnsi="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ED51144"/>
    <w:multiLevelType w:val="hybridMultilevel"/>
    <w:tmpl w:val="3138B3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104CE0"/>
    <w:multiLevelType w:val="hybridMultilevel"/>
    <w:tmpl w:val="C8E8D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F1C4C"/>
    <w:multiLevelType w:val="hybridMultilevel"/>
    <w:tmpl w:val="3C561F12"/>
    <w:lvl w:ilvl="0" w:tplc="2278CF7C">
      <w:start w:val="4"/>
      <w:numFmt w:val="bullet"/>
      <w:lvlText w:val="-"/>
      <w:lvlJc w:val="left"/>
      <w:pPr>
        <w:ind w:left="720" w:hanging="360"/>
      </w:pPr>
      <w:rPr>
        <w:rFonts w:ascii="Commissioner" w:eastAsia="Calibri" w:hAnsi="Commissione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97A8F"/>
    <w:multiLevelType w:val="hybridMultilevel"/>
    <w:tmpl w:val="4A38DE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CC5249"/>
    <w:multiLevelType w:val="hybridMultilevel"/>
    <w:tmpl w:val="27149A6C"/>
    <w:lvl w:ilvl="0" w:tplc="AC14221E">
      <w:start w:val="4"/>
      <w:numFmt w:val="bullet"/>
      <w:lvlText w:val="-"/>
      <w:lvlJc w:val="left"/>
      <w:pPr>
        <w:ind w:left="720" w:hanging="360"/>
      </w:pPr>
      <w:rPr>
        <w:rFonts w:ascii="Commissioner" w:eastAsiaTheme="minorHAnsi" w:hAnsi="Commission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B7A9D"/>
    <w:multiLevelType w:val="hybridMultilevel"/>
    <w:tmpl w:val="59D4A6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6A03DE9"/>
    <w:multiLevelType w:val="hybridMultilevel"/>
    <w:tmpl w:val="7BB8B840"/>
    <w:lvl w:ilvl="0" w:tplc="0BCC1524">
      <w:start w:val="1"/>
      <w:numFmt w:val="bullet"/>
      <w:lvlText w:val=""/>
      <w:lvlJc w:val="left"/>
      <w:pPr>
        <w:ind w:left="720" w:hanging="360"/>
      </w:pPr>
      <w:rPr>
        <w:rFonts w:ascii="Symbol" w:hAnsi="Symbol" w:hint="default"/>
      </w:rPr>
    </w:lvl>
    <w:lvl w:ilvl="1" w:tplc="5992CDD2">
      <w:start w:val="1"/>
      <w:numFmt w:val="bullet"/>
      <w:lvlText w:val="o"/>
      <w:lvlJc w:val="left"/>
      <w:pPr>
        <w:ind w:left="1440" w:hanging="360"/>
      </w:pPr>
      <w:rPr>
        <w:rFonts w:ascii="Courier New" w:hAnsi="Courier New" w:hint="default"/>
      </w:rPr>
    </w:lvl>
    <w:lvl w:ilvl="2" w:tplc="983EF846">
      <w:start w:val="1"/>
      <w:numFmt w:val="bullet"/>
      <w:lvlText w:val=""/>
      <w:lvlJc w:val="left"/>
      <w:pPr>
        <w:ind w:left="2160" w:hanging="360"/>
      </w:pPr>
      <w:rPr>
        <w:rFonts w:ascii="Wingdings" w:hAnsi="Wingdings" w:hint="default"/>
      </w:rPr>
    </w:lvl>
    <w:lvl w:ilvl="3" w:tplc="25F45FA0">
      <w:start w:val="1"/>
      <w:numFmt w:val="bullet"/>
      <w:lvlText w:val=""/>
      <w:lvlJc w:val="left"/>
      <w:pPr>
        <w:ind w:left="2880" w:hanging="360"/>
      </w:pPr>
      <w:rPr>
        <w:rFonts w:ascii="Symbol" w:hAnsi="Symbol" w:hint="default"/>
      </w:rPr>
    </w:lvl>
    <w:lvl w:ilvl="4" w:tplc="F04C2C20">
      <w:start w:val="1"/>
      <w:numFmt w:val="bullet"/>
      <w:lvlText w:val="o"/>
      <w:lvlJc w:val="left"/>
      <w:pPr>
        <w:ind w:left="3600" w:hanging="360"/>
      </w:pPr>
      <w:rPr>
        <w:rFonts w:ascii="Courier New" w:hAnsi="Courier New" w:hint="default"/>
      </w:rPr>
    </w:lvl>
    <w:lvl w:ilvl="5" w:tplc="575E45E2">
      <w:start w:val="1"/>
      <w:numFmt w:val="bullet"/>
      <w:lvlText w:val=""/>
      <w:lvlJc w:val="left"/>
      <w:pPr>
        <w:ind w:left="4320" w:hanging="360"/>
      </w:pPr>
      <w:rPr>
        <w:rFonts w:ascii="Wingdings" w:hAnsi="Wingdings" w:hint="default"/>
      </w:rPr>
    </w:lvl>
    <w:lvl w:ilvl="6" w:tplc="6B4CD336">
      <w:start w:val="1"/>
      <w:numFmt w:val="bullet"/>
      <w:lvlText w:val=""/>
      <w:lvlJc w:val="left"/>
      <w:pPr>
        <w:ind w:left="5040" w:hanging="360"/>
      </w:pPr>
      <w:rPr>
        <w:rFonts w:ascii="Symbol" w:hAnsi="Symbol" w:hint="default"/>
      </w:rPr>
    </w:lvl>
    <w:lvl w:ilvl="7" w:tplc="508C66BC">
      <w:start w:val="1"/>
      <w:numFmt w:val="bullet"/>
      <w:lvlText w:val="o"/>
      <w:lvlJc w:val="left"/>
      <w:pPr>
        <w:ind w:left="5760" w:hanging="360"/>
      </w:pPr>
      <w:rPr>
        <w:rFonts w:ascii="Courier New" w:hAnsi="Courier New" w:hint="default"/>
      </w:rPr>
    </w:lvl>
    <w:lvl w:ilvl="8" w:tplc="902A37D6">
      <w:start w:val="1"/>
      <w:numFmt w:val="bullet"/>
      <w:lvlText w:val=""/>
      <w:lvlJc w:val="left"/>
      <w:pPr>
        <w:ind w:left="6480" w:hanging="360"/>
      </w:pPr>
      <w:rPr>
        <w:rFonts w:ascii="Wingdings" w:hAnsi="Wingdings" w:hint="default"/>
      </w:rPr>
    </w:lvl>
  </w:abstractNum>
  <w:abstractNum w:abstractNumId="24" w15:restartNumberingAfterBreak="0">
    <w:nsid w:val="7B7F0CDD"/>
    <w:multiLevelType w:val="hybridMultilevel"/>
    <w:tmpl w:val="C5A28170"/>
    <w:lvl w:ilvl="0" w:tplc="36B2A094">
      <w:numFmt w:val="bullet"/>
      <w:lvlText w:val="•"/>
      <w:lvlJc w:val="left"/>
      <w:pPr>
        <w:ind w:left="720" w:hanging="360"/>
      </w:pPr>
      <w:rPr>
        <w:rFonts w:ascii="Commissioner" w:eastAsiaTheme="minorEastAsia" w:hAnsi="Commission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511847">
    <w:abstractNumId w:val="23"/>
  </w:num>
  <w:num w:numId="2" w16cid:durableId="90207851">
    <w:abstractNumId w:val="0"/>
  </w:num>
  <w:num w:numId="3" w16cid:durableId="645814861">
    <w:abstractNumId w:val="10"/>
  </w:num>
  <w:num w:numId="4" w16cid:durableId="1011109770">
    <w:abstractNumId w:val="5"/>
  </w:num>
  <w:num w:numId="5" w16cid:durableId="888960787">
    <w:abstractNumId w:val="22"/>
  </w:num>
  <w:num w:numId="6" w16cid:durableId="1707290643">
    <w:abstractNumId w:val="3"/>
  </w:num>
  <w:num w:numId="7" w16cid:durableId="79838881">
    <w:abstractNumId w:val="20"/>
  </w:num>
  <w:num w:numId="8" w16cid:durableId="1434089026">
    <w:abstractNumId w:val="14"/>
  </w:num>
  <w:num w:numId="9" w16cid:durableId="547958872">
    <w:abstractNumId w:val="6"/>
  </w:num>
  <w:num w:numId="10" w16cid:durableId="1524517619">
    <w:abstractNumId w:val="17"/>
  </w:num>
  <w:num w:numId="11" w16cid:durableId="705639061">
    <w:abstractNumId w:val="16"/>
  </w:num>
  <w:num w:numId="12" w16cid:durableId="1085493482">
    <w:abstractNumId w:val="18"/>
  </w:num>
  <w:num w:numId="13" w16cid:durableId="1909075072">
    <w:abstractNumId w:val="9"/>
  </w:num>
  <w:num w:numId="14" w16cid:durableId="255094206">
    <w:abstractNumId w:val="21"/>
  </w:num>
  <w:num w:numId="15" w16cid:durableId="578557204">
    <w:abstractNumId w:val="11"/>
  </w:num>
  <w:num w:numId="16" w16cid:durableId="1424183675">
    <w:abstractNumId w:val="19"/>
  </w:num>
  <w:num w:numId="17" w16cid:durableId="862593072">
    <w:abstractNumId w:val="24"/>
  </w:num>
  <w:num w:numId="18" w16cid:durableId="196242190">
    <w:abstractNumId w:val="12"/>
  </w:num>
  <w:num w:numId="19" w16cid:durableId="1671058747">
    <w:abstractNumId w:val="1"/>
  </w:num>
  <w:num w:numId="20" w16cid:durableId="1955356613">
    <w:abstractNumId w:val="4"/>
  </w:num>
  <w:num w:numId="21" w16cid:durableId="986589083">
    <w:abstractNumId w:val="8"/>
  </w:num>
  <w:num w:numId="22" w16cid:durableId="1605840368">
    <w:abstractNumId w:val="7"/>
  </w:num>
  <w:num w:numId="23" w16cid:durableId="167520076">
    <w:abstractNumId w:val="13"/>
  </w:num>
  <w:num w:numId="24" w16cid:durableId="1211725415">
    <w:abstractNumId w:val="15"/>
  </w:num>
  <w:num w:numId="25" w16cid:durableId="199714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D8"/>
    <w:rsid w:val="00003EA4"/>
    <w:rsid w:val="0001082B"/>
    <w:rsid w:val="0001294B"/>
    <w:rsid w:val="00012A29"/>
    <w:rsid w:val="000234C8"/>
    <w:rsid w:val="00024433"/>
    <w:rsid w:val="00025D94"/>
    <w:rsid w:val="00026308"/>
    <w:rsid w:val="00031689"/>
    <w:rsid w:val="0003188A"/>
    <w:rsid w:val="000400D4"/>
    <w:rsid w:val="000413D5"/>
    <w:rsid w:val="00041735"/>
    <w:rsid w:val="000551F5"/>
    <w:rsid w:val="00060B62"/>
    <w:rsid w:val="00074002"/>
    <w:rsid w:val="00083283"/>
    <w:rsid w:val="00092BB4"/>
    <w:rsid w:val="00093923"/>
    <w:rsid w:val="000B5966"/>
    <w:rsid w:val="000B7CA4"/>
    <w:rsid w:val="000D630E"/>
    <w:rsid w:val="000F0652"/>
    <w:rsid w:val="000F5CA0"/>
    <w:rsid w:val="000F75A7"/>
    <w:rsid w:val="001138A2"/>
    <w:rsid w:val="00117E7C"/>
    <w:rsid w:val="00125BDA"/>
    <w:rsid w:val="00125EF4"/>
    <w:rsid w:val="001331E1"/>
    <w:rsid w:val="0013599B"/>
    <w:rsid w:val="00145B11"/>
    <w:rsid w:val="00151340"/>
    <w:rsid w:val="0015388A"/>
    <w:rsid w:val="001621A5"/>
    <w:rsid w:val="00175642"/>
    <w:rsid w:val="00181910"/>
    <w:rsid w:val="00181EA0"/>
    <w:rsid w:val="0018299B"/>
    <w:rsid w:val="00183ECE"/>
    <w:rsid w:val="00190B68"/>
    <w:rsid w:val="001A2332"/>
    <w:rsid w:val="001A72DB"/>
    <w:rsid w:val="001F2B19"/>
    <w:rsid w:val="00204151"/>
    <w:rsid w:val="00215DC0"/>
    <w:rsid w:val="00217B20"/>
    <w:rsid w:val="00220D7D"/>
    <w:rsid w:val="00232F25"/>
    <w:rsid w:val="00236D0B"/>
    <w:rsid w:val="002373EF"/>
    <w:rsid w:val="00241F24"/>
    <w:rsid w:val="00244051"/>
    <w:rsid w:val="0025157F"/>
    <w:rsid w:val="00264915"/>
    <w:rsid w:val="00274CB1"/>
    <w:rsid w:val="00286600"/>
    <w:rsid w:val="00295961"/>
    <w:rsid w:val="002A025C"/>
    <w:rsid w:val="002A5140"/>
    <w:rsid w:val="002A7720"/>
    <w:rsid w:val="002B7CA2"/>
    <w:rsid w:val="002C1850"/>
    <w:rsid w:val="002C6791"/>
    <w:rsid w:val="002D6F88"/>
    <w:rsid w:val="002E6410"/>
    <w:rsid w:val="002F458C"/>
    <w:rsid w:val="002F578D"/>
    <w:rsid w:val="00312FD1"/>
    <w:rsid w:val="003135F8"/>
    <w:rsid w:val="0031650E"/>
    <w:rsid w:val="003202DD"/>
    <w:rsid w:val="00322F3A"/>
    <w:rsid w:val="003237E1"/>
    <w:rsid w:val="00330D24"/>
    <w:rsid w:val="00330EF2"/>
    <w:rsid w:val="00333016"/>
    <w:rsid w:val="00333B95"/>
    <w:rsid w:val="00343F4C"/>
    <w:rsid w:val="003454E9"/>
    <w:rsid w:val="003842DF"/>
    <w:rsid w:val="0038566B"/>
    <w:rsid w:val="0039004C"/>
    <w:rsid w:val="00393A6E"/>
    <w:rsid w:val="003A1EEF"/>
    <w:rsid w:val="003A45F1"/>
    <w:rsid w:val="003A4FFA"/>
    <w:rsid w:val="003B56C6"/>
    <w:rsid w:val="003B665D"/>
    <w:rsid w:val="003B779D"/>
    <w:rsid w:val="003D42A0"/>
    <w:rsid w:val="003D5D40"/>
    <w:rsid w:val="003E43A4"/>
    <w:rsid w:val="003E711D"/>
    <w:rsid w:val="003F59B7"/>
    <w:rsid w:val="00407B55"/>
    <w:rsid w:val="0041103C"/>
    <w:rsid w:val="00413E7F"/>
    <w:rsid w:val="004224F2"/>
    <w:rsid w:val="0043224A"/>
    <w:rsid w:val="00434DBE"/>
    <w:rsid w:val="00453050"/>
    <w:rsid w:val="00460FDC"/>
    <w:rsid w:val="0046146A"/>
    <w:rsid w:val="00465EA6"/>
    <w:rsid w:val="00466A31"/>
    <w:rsid w:val="0047649A"/>
    <w:rsid w:val="004B558C"/>
    <w:rsid w:val="004C5E2A"/>
    <w:rsid w:val="004C7DFD"/>
    <w:rsid w:val="004D4D56"/>
    <w:rsid w:val="004E2018"/>
    <w:rsid w:val="004E37E7"/>
    <w:rsid w:val="004E7235"/>
    <w:rsid w:val="004F4E30"/>
    <w:rsid w:val="005008E6"/>
    <w:rsid w:val="005079CB"/>
    <w:rsid w:val="00513314"/>
    <w:rsid w:val="00522098"/>
    <w:rsid w:val="00537842"/>
    <w:rsid w:val="00557447"/>
    <w:rsid w:val="005610E9"/>
    <w:rsid w:val="005674C0"/>
    <w:rsid w:val="005708ED"/>
    <w:rsid w:val="00574330"/>
    <w:rsid w:val="00580C10"/>
    <w:rsid w:val="00582EDD"/>
    <w:rsid w:val="00590D5B"/>
    <w:rsid w:val="005B4F3B"/>
    <w:rsid w:val="005B6F95"/>
    <w:rsid w:val="005C1F7A"/>
    <w:rsid w:val="005C74A1"/>
    <w:rsid w:val="005D6470"/>
    <w:rsid w:val="005E755B"/>
    <w:rsid w:val="005F4641"/>
    <w:rsid w:val="005F7D7F"/>
    <w:rsid w:val="00606EBA"/>
    <w:rsid w:val="00610B98"/>
    <w:rsid w:val="00610C12"/>
    <w:rsid w:val="006156BF"/>
    <w:rsid w:val="00616785"/>
    <w:rsid w:val="006245D8"/>
    <w:rsid w:val="00625F38"/>
    <w:rsid w:val="00630126"/>
    <w:rsid w:val="00633F5D"/>
    <w:rsid w:val="006379FB"/>
    <w:rsid w:val="00644FF8"/>
    <w:rsid w:val="006503F5"/>
    <w:rsid w:val="00657A3E"/>
    <w:rsid w:val="006716B3"/>
    <w:rsid w:val="00674106"/>
    <w:rsid w:val="006A45AF"/>
    <w:rsid w:val="006A6C73"/>
    <w:rsid w:val="006A7CBB"/>
    <w:rsid w:val="006B6CD5"/>
    <w:rsid w:val="006C190E"/>
    <w:rsid w:val="006C2E13"/>
    <w:rsid w:val="006D4A9E"/>
    <w:rsid w:val="006E5BC0"/>
    <w:rsid w:val="00702E9C"/>
    <w:rsid w:val="0072041B"/>
    <w:rsid w:val="00724653"/>
    <w:rsid w:val="00724DEC"/>
    <w:rsid w:val="00743615"/>
    <w:rsid w:val="007450C4"/>
    <w:rsid w:val="007536A0"/>
    <w:rsid w:val="00771734"/>
    <w:rsid w:val="00774A99"/>
    <w:rsid w:val="007A2A88"/>
    <w:rsid w:val="007A2F27"/>
    <w:rsid w:val="007A3C6E"/>
    <w:rsid w:val="007A5727"/>
    <w:rsid w:val="007B111E"/>
    <w:rsid w:val="007C1187"/>
    <w:rsid w:val="007C4063"/>
    <w:rsid w:val="007C4491"/>
    <w:rsid w:val="007C7DCB"/>
    <w:rsid w:val="007D3C13"/>
    <w:rsid w:val="007D54C5"/>
    <w:rsid w:val="007F111E"/>
    <w:rsid w:val="007F65D5"/>
    <w:rsid w:val="0081595B"/>
    <w:rsid w:val="008169CA"/>
    <w:rsid w:val="00843379"/>
    <w:rsid w:val="00845443"/>
    <w:rsid w:val="00857444"/>
    <w:rsid w:val="008633C0"/>
    <w:rsid w:val="00864A74"/>
    <w:rsid w:val="00866063"/>
    <w:rsid w:val="008670D3"/>
    <w:rsid w:val="00870800"/>
    <w:rsid w:val="008771B3"/>
    <w:rsid w:val="008819E9"/>
    <w:rsid w:val="008850CC"/>
    <w:rsid w:val="008A57EF"/>
    <w:rsid w:val="008C0C1D"/>
    <w:rsid w:val="008D5099"/>
    <w:rsid w:val="008D7D41"/>
    <w:rsid w:val="008E0B0A"/>
    <w:rsid w:val="008E5C0F"/>
    <w:rsid w:val="00907C4F"/>
    <w:rsid w:val="00913027"/>
    <w:rsid w:val="009133A0"/>
    <w:rsid w:val="009252BB"/>
    <w:rsid w:val="009269DF"/>
    <w:rsid w:val="00964B17"/>
    <w:rsid w:val="009732EC"/>
    <w:rsid w:val="00980117"/>
    <w:rsid w:val="009A01E9"/>
    <w:rsid w:val="009A2FD8"/>
    <w:rsid w:val="009A4327"/>
    <w:rsid w:val="009B4AF3"/>
    <w:rsid w:val="009B6168"/>
    <w:rsid w:val="009C01F3"/>
    <w:rsid w:val="009C3FA5"/>
    <w:rsid w:val="009C6D62"/>
    <w:rsid w:val="009D7696"/>
    <w:rsid w:val="009E22F8"/>
    <w:rsid w:val="009E3D84"/>
    <w:rsid w:val="009E53F7"/>
    <w:rsid w:val="009F325E"/>
    <w:rsid w:val="009F6E08"/>
    <w:rsid w:val="00A02DC0"/>
    <w:rsid w:val="00A02FE3"/>
    <w:rsid w:val="00A1154E"/>
    <w:rsid w:val="00A14AE1"/>
    <w:rsid w:val="00A25C1E"/>
    <w:rsid w:val="00A262BD"/>
    <w:rsid w:val="00A26398"/>
    <w:rsid w:val="00A26EB0"/>
    <w:rsid w:val="00A277B5"/>
    <w:rsid w:val="00A406F0"/>
    <w:rsid w:val="00A427E2"/>
    <w:rsid w:val="00A447D1"/>
    <w:rsid w:val="00A572A2"/>
    <w:rsid w:val="00A95792"/>
    <w:rsid w:val="00AA4346"/>
    <w:rsid w:val="00AA510D"/>
    <w:rsid w:val="00AB5A98"/>
    <w:rsid w:val="00AE0413"/>
    <w:rsid w:val="00AE4096"/>
    <w:rsid w:val="00AF1A3E"/>
    <w:rsid w:val="00B0081E"/>
    <w:rsid w:val="00B07318"/>
    <w:rsid w:val="00B07D6B"/>
    <w:rsid w:val="00B124EB"/>
    <w:rsid w:val="00B153F2"/>
    <w:rsid w:val="00B16B39"/>
    <w:rsid w:val="00B31A8C"/>
    <w:rsid w:val="00B33B53"/>
    <w:rsid w:val="00B43667"/>
    <w:rsid w:val="00B47D89"/>
    <w:rsid w:val="00B67A79"/>
    <w:rsid w:val="00B81DBD"/>
    <w:rsid w:val="00B83581"/>
    <w:rsid w:val="00B84E8C"/>
    <w:rsid w:val="00BA00AE"/>
    <w:rsid w:val="00BA3B01"/>
    <w:rsid w:val="00BA6E46"/>
    <w:rsid w:val="00BB4A44"/>
    <w:rsid w:val="00BD6E4D"/>
    <w:rsid w:val="00BE1A74"/>
    <w:rsid w:val="00BE2B49"/>
    <w:rsid w:val="00BF6D1E"/>
    <w:rsid w:val="00C035E5"/>
    <w:rsid w:val="00C22662"/>
    <w:rsid w:val="00C2D85C"/>
    <w:rsid w:val="00C35883"/>
    <w:rsid w:val="00C37922"/>
    <w:rsid w:val="00C53344"/>
    <w:rsid w:val="00C55E0C"/>
    <w:rsid w:val="00C564B5"/>
    <w:rsid w:val="00C66E0A"/>
    <w:rsid w:val="00C749A8"/>
    <w:rsid w:val="00C77D98"/>
    <w:rsid w:val="00C83A3F"/>
    <w:rsid w:val="00CB78B0"/>
    <w:rsid w:val="00CD2BF3"/>
    <w:rsid w:val="00CD4D44"/>
    <w:rsid w:val="00CD5309"/>
    <w:rsid w:val="00CF5145"/>
    <w:rsid w:val="00D12986"/>
    <w:rsid w:val="00D313A1"/>
    <w:rsid w:val="00D4734E"/>
    <w:rsid w:val="00D5093E"/>
    <w:rsid w:val="00D53961"/>
    <w:rsid w:val="00D736A9"/>
    <w:rsid w:val="00D755D1"/>
    <w:rsid w:val="00D80296"/>
    <w:rsid w:val="00D8454D"/>
    <w:rsid w:val="00D92881"/>
    <w:rsid w:val="00DB230A"/>
    <w:rsid w:val="00DC3686"/>
    <w:rsid w:val="00E018C9"/>
    <w:rsid w:val="00E1381D"/>
    <w:rsid w:val="00E14114"/>
    <w:rsid w:val="00E1522A"/>
    <w:rsid w:val="00E22EE5"/>
    <w:rsid w:val="00E34B7B"/>
    <w:rsid w:val="00E37D00"/>
    <w:rsid w:val="00E60971"/>
    <w:rsid w:val="00E653B5"/>
    <w:rsid w:val="00E902F8"/>
    <w:rsid w:val="00E92277"/>
    <w:rsid w:val="00EB2098"/>
    <w:rsid w:val="00EC14CE"/>
    <w:rsid w:val="00EC2574"/>
    <w:rsid w:val="00ED48EF"/>
    <w:rsid w:val="00ED60FF"/>
    <w:rsid w:val="00EE0921"/>
    <w:rsid w:val="00EE0BD1"/>
    <w:rsid w:val="00EF5B42"/>
    <w:rsid w:val="00F01668"/>
    <w:rsid w:val="00F136AB"/>
    <w:rsid w:val="00F260C7"/>
    <w:rsid w:val="00F26BE2"/>
    <w:rsid w:val="00F36318"/>
    <w:rsid w:val="00F37DF8"/>
    <w:rsid w:val="00F42642"/>
    <w:rsid w:val="00F506C3"/>
    <w:rsid w:val="00F55171"/>
    <w:rsid w:val="00F63091"/>
    <w:rsid w:val="00F64CE0"/>
    <w:rsid w:val="00F72E00"/>
    <w:rsid w:val="00F745B8"/>
    <w:rsid w:val="00FA1210"/>
    <w:rsid w:val="00FA1BB0"/>
    <w:rsid w:val="00FA6441"/>
    <w:rsid w:val="00FB3FFF"/>
    <w:rsid w:val="00FD295A"/>
    <w:rsid w:val="00FE6FA0"/>
    <w:rsid w:val="00FF15BD"/>
    <w:rsid w:val="01282425"/>
    <w:rsid w:val="01D7FF7D"/>
    <w:rsid w:val="0296A77D"/>
    <w:rsid w:val="02C225E4"/>
    <w:rsid w:val="03017CEF"/>
    <w:rsid w:val="03543544"/>
    <w:rsid w:val="03ADF86B"/>
    <w:rsid w:val="03C80496"/>
    <w:rsid w:val="04FEB2B1"/>
    <w:rsid w:val="05124EE5"/>
    <w:rsid w:val="054BBD31"/>
    <w:rsid w:val="064598A4"/>
    <w:rsid w:val="0655DF8B"/>
    <w:rsid w:val="06BA7F0E"/>
    <w:rsid w:val="0831D331"/>
    <w:rsid w:val="084A5C2C"/>
    <w:rsid w:val="0A74C960"/>
    <w:rsid w:val="0A980E4D"/>
    <w:rsid w:val="0BBB9CC4"/>
    <w:rsid w:val="0D8E171D"/>
    <w:rsid w:val="0E8A5CD5"/>
    <w:rsid w:val="0ED58FEC"/>
    <w:rsid w:val="0F0E780E"/>
    <w:rsid w:val="10D15E2E"/>
    <w:rsid w:val="118366B9"/>
    <w:rsid w:val="11E95085"/>
    <w:rsid w:val="1289DC6C"/>
    <w:rsid w:val="128A9EE6"/>
    <w:rsid w:val="139BBD46"/>
    <w:rsid w:val="13D3164F"/>
    <w:rsid w:val="13E1A438"/>
    <w:rsid w:val="14B0534E"/>
    <w:rsid w:val="17B626EB"/>
    <w:rsid w:val="1949630C"/>
    <w:rsid w:val="1981DD01"/>
    <w:rsid w:val="1A5E8186"/>
    <w:rsid w:val="1B2BFDB5"/>
    <w:rsid w:val="1B9CC569"/>
    <w:rsid w:val="1CA87674"/>
    <w:rsid w:val="1E2CF5FA"/>
    <w:rsid w:val="1E30B5A9"/>
    <w:rsid w:val="1EF774BC"/>
    <w:rsid w:val="1F699E4C"/>
    <w:rsid w:val="1F930454"/>
    <w:rsid w:val="201565E8"/>
    <w:rsid w:val="208ADB21"/>
    <w:rsid w:val="231CCD6B"/>
    <w:rsid w:val="2334DFB9"/>
    <w:rsid w:val="24BD772F"/>
    <w:rsid w:val="24CF8068"/>
    <w:rsid w:val="251A94C5"/>
    <w:rsid w:val="2535A1BC"/>
    <w:rsid w:val="26C4B6F9"/>
    <w:rsid w:val="273367CF"/>
    <w:rsid w:val="27C2F9AB"/>
    <w:rsid w:val="2B0C21D4"/>
    <w:rsid w:val="2B14CC32"/>
    <w:rsid w:val="2BA05330"/>
    <w:rsid w:val="2C10FCFF"/>
    <w:rsid w:val="2C393280"/>
    <w:rsid w:val="2D8AB8E8"/>
    <w:rsid w:val="2E25562E"/>
    <w:rsid w:val="306377E8"/>
    <w:rsid w:val="30B46995"/>
    <w:rsid w:val="330E6900"/>
    <w:rsid w:val="33E09D4C"/>
    <w:rsid w:val="34424285"/>
    <w:rsid w:val="34B4E79C"/>
    <w:rsid w:val="34F859A8"/>
    <w:rsid w:val="358FD85F"/>
    <w:rsid w:val="35CAD24C"/>
    <w:rsid w:val="36B6535F"/>
    <w:rsid w:val="3A116840"/>
    <w:rsid w:val="3AD9F513"/>
    <w:rsid w:val="3AFF3FD4"/>
    <w:rsid w:val="3E721DD2"/>
    <w:rsid w:val="3F1C1890"/>
    <w:rsid w:val="3FC58C32"/>
    <w:rsid w:val="415E862B"/>
    <w:rsid w:val="42E45336"/>
    <w:rsid w:val="431ED78E"/>
    <w:rsid w:val="43688DD6"/>
    <w:rsid w:val="44549E39"/>
    <w:rsid w:val="445ECED2"/>
    <w:rsid w:val="45D01D4F"/>
    <w:rsid w:val="46378E7C"/>
    <w:rsid w:val="47D49A28"/>
    <w:rsid w:val="47DC7034"/>
    <w:rsid w:val="47E37155"/>
    <w:rsid w:val="488FDF26"/>
    <w:rsid w:val="48EAE89F"/>
    <w:rsid w:val="4994F39F"/>
    <w:rsid w:val="49FFA4A2"/>
    <w:rsid w:val="4A5A61CE"/>
    <w:rsid w:val="4B16EB4B"/>
    <w:rsid w:val="4BA1F11B"/>
    <w:rsid w:val="4BFCD6BE"/>
    <w:rsid w:val="4C23B984"/>
    <w:rsid w:val="4D812450"/>
    <w:rsid w:val="4D88944B"/>
    <w:rsid w:val="4F58F3B5"/>
    <w:rsid w:val="517E3425"/>
    <w:rsid w:val="51D05F57"/>
    <w:rsid w:val="51D796F1"/>
    <w:rsid w:val="52B98488"/>
    <w:rsid w:val="52BD85CD"/>
    <w:rsid w:val="54C78AD6"/>
    <w:rsid w:val="557E56B7"/>
    <w:rsid w:val="56AEC42D"/>
    <w:rsid w:val="5776C013"/>
    <w:rsid w:val="58396D2F"/>
    <w:rsid w:val="599FCB04"/>
    <w:rsid w:val="5A3D36A0"/>
    <w:rsid w:val="5A6137D7"/>
    <w:rsid w:val="5B41AE05"/>
    <w:rsid w:val="5B8478E7"/>
    <w:rsid w:val="5B965ABD"/>
    <w:rsid w:val="5BD1A461"/>
    <w:rsid w:val="5D8BE293"/>
    <w:rsid w:val="5E19C27F"/>
    <w:rsid w:val="5FAA6C0A"/>
    <w:rsid w:val="6035A784"/>
    <w:rsid w:val="6073FC47"/>
    <w:rsid w:val="60B1C857"/>
    <w:rsid w:val="60DBA20D"/>
    <w:rsid w:val="610433A0"/>
    <w:rsid w:val="62A1551D"/>
    <w:rsid w:val="64566256"/>
    <w:rsid w:val="64A107C8"/>
    <w:rsid w:val="64A1E65C"/>
    <w:rsid w:val="66E0B5B1"/>
    <w:rsid w:val="67B7B02C"/>
    <w:rsid w:val="6883278A"/>
    <w:rsid w:val="69CE8DBB"/>
    <w:rsid w:val="6A91461C"/>
    <w:rsid w:val="6B798A47"/>
    <w:rsid w:val="6C3285C1"/>
    <w:rsid w:val="6CC9E960"/>
    <w:rsid w:val="707D5E1E"/>
    <w:rsid w:val="7093A71B"/>
    <w:rsid w:val="71133D7C"/>
    <w:rsid w:val="7167D976"/>
    <w:rsid w:val="718F64D8"/>
    <w:rsid w:val="7274031A"/>
    <w:rsid w:val="732B380B"/>
    <w:rsid w:val="73D4B046"/>
    <w:rsid w:val="7401B586"/>
    <w:rsid w:val="74EC665A"/>
    <w:rsid w:val="76F316B6"/>
    <w:rsid w:val="77E96682"/>
    <w:rsid w:val="78C28212"/>
    <w:rsid w:val="7AAB5756"/>
    <w:rsid w:val="7ACFDB54"/>
    <w:rsid w:val="7C906D6B"/>
    <w:rsid w:val="7CB747A9"/>
    <w:rsid w:val="7CF0AA20"/>
    <w:rsid w:val="7D1DB36B"/>
    <w:rsid w:val="7DE18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1F381D"/>
  <w14:defaultImageDpi w14:val="330"/>
  <w15:docId w15:val="{55B2B599-073B-4493-946D-27F58B5B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5"/>
    <w:pPr>
      <w:spacing w:before="120" w:after="120" w:line="360" w:lineRule="auto"/>
    </w:pPr>
    <w:rPr>
      <w:rFonts w:ascii="Commissioner" w:hAnsi="Commissioner"/>
      <w:color w:val="003654" w:themeColor="text1"/>
      <w:sz w:val="22"/>
      <w:lang w:val="en-GB"/>
    </w:rPr>
  </w:style>
  <w:style w:type="paragraph" w:styleId="Heading1">
    <w:name w:val="heading 1"/>
    <w:basedOn w:val="Normal"/>
    <w:next w:val="Normal"/>
    <w:link w:val="Heading1Char"/>
    <w:uiPriority w:val="9"/>
    <w:qFormat/>
    <w:rsid w:val="006A7CBB"/>
    <w:pPr>
      <w:keepNext/>
      <w:keepLines/>
      <w:spacing w:before="240" w:after="240" w:line="720" w:lineRule="exact"/>
      <w:outlineLvl w:val="0"/>
    </w:pPr>
    <w:rPr>
      <w:rFonts w:ascii="Baloo 2 ExtraBold" w:eastAsiaTheme="majorEastAsia" w:hAnsi="Baloo 2 ExtraBold" w:cs="Times New Roman (Headings CS)"/>
      <w:b/>
      <w:color w:val="0DB7E1" w:themeColor="text2"/>
      <w:sz w:val="56"/>
      <w:szCs w:val="32"/>
    </w:rPr>
  </w:style>
  <w:style w:type="paragraph" w:styleId="Heading2">
    <w:name w:val="heading 2"/>
    <w:basedOn w:val="Heading3"/>
    <w:next w:val="Normal"/>
    <w:link w:val="Heading2Char"/>
    <w:uiPriority w:val="9"/>
    <w:unhideWhenUsed/>
    <w:qFormat/>
    <w:rsid w:val="00743615"/>
    <w:pPr>
      <w:outlineLvl w:val="1"/>
    </w:pPr>
    <w:rPr>
      <w:rFonts w:ascii="Commissioner ExtraBold" w:hAnsi="Commissioner ExtraBold"/>
    </w:rPr>
  </w:style>
  <w:style w:type="paragraph" w:styleId="Heading3">
    <w:name w:val="heading 3"/>
    <w:basedOn w:val="Normal"/>
    <w:next w:val="Normal"/>
    <w:link w:val="Heading3Char"/>
    <w:uiPriority w:val="9"/>
    <w:unhideWhenUsed/>
    <w:qFormat/>
    <w:rsid w:val="00743615"/>
    <w:pPr>
      <w:spacing w:before="240" w:after="240" w:line="320" w:lineRule="exact"/>
      <w:outlineLvl w:val="2"/>
    </w:pPr>
    <w:rPr>
      <w:rFonts w:cs="Times New Roman (Body CS)"/>
      <w:b/>
      <w:bCs/>
      <w:color w:val="003654"/>
      <w:sz w:val="28"/>
      <w:szCs w:val="28"/>
    </w:rPr>
  </w:style>
  <w:style w:type="paragraph" w:styleId="Heading4">
    <w:name w:val="heading 4"/>
    <w:basedOn w:val="Heading2"/>
    <w:next w:val="Normal"/>
    <w:link w:val="Heading4Char"/>
    <w:uiPriority w:val="9"/>
    <w:unhideWhenUsed/>
    <w:qFormat/>
    <w:rsid w:val="007A2F27"/>
    <w:pPr>
      <w:outlineLvl w:val="3"/>
    </w:pPr>
    <w:rPr>
      <w:rFonts w:ascii="Commissioner" w:hAnsi="Commissione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035E5"/>
    <w:pPr>
      <w:numPr>
        <w:numId w:val="3"/>
      </w:numPr>
    </w:pPr>
  </w:style>
  <w:style w:type="paragraph" w:styleId="Header">
    <w:name w:val="header"/>
    <w:basedOn w:val="Normal"/>
    <w:link w:val="HeaderChar"/>
    <w:uiPriority w:val="99"/>
    <w:unhideWhenUsed/>
    <w:rsid w:val="006245D8"/>
    <w:pPr>
      <w:tabs>
        <w:tab w:val="center" w:pos="4320"/>
        <w:tab w:val="right" w:pos="8640"/>
      </w:tabs>
    </w:pPr>
  </w:style>
  <w:style w:type="character" w:customStyle="1" w:styleId="HeaderChar">
    <w:name w:val="Header Char"/>
    <w:basedOn w:val="DefaultParagraphFont"/>
    <w:link w:val="Header"/>
    <w:uiPriority w:val="99"/>
    <w:rsid w:val="006245D8"/>
  </w:style>
  <w:style w:type="paragraph" w:styleId="Footer">
    <w:name w:val="footer"/>
    <w:basedOn w:val="Normal"/>
    <w:link w:val="FooterChar"/>
    <w:uiPriority w:val="99"/>
    <w:unhideWhenUsed/>
    <w:rsid w:val="006245D8"/>
    <w:pPr>
      <w:tabs>
        <w:tab w:val="center" w:pos="4320"/>
        <w:tab w:val="right" w:pos="8640"/>
      </w:tabs>
    </w:pPr>
  </w:style>
  <w:style w:type="character" w:customStyle="1" w:styleId="FooterChar">
    <w:name w:val="Footer Char"/>
    <w:basedOn w:val="DefaultParagraphFont"/>
    <w:link w:val="Footer"/>
    <w:uiPriority w:val="99"/>
    <w:rsid w:val="006245D8"/>
  </w:style>
  <w:style w:type="paragraph" w:styleId="BalloonText">
    <w:name w:val="Balloon Text"/>
    <w:basedOn w:val="Normal"/>
    <w:link w:val="BalloonTextChar"/>
    <w:uiPriority w:val="99"/>
    <w:semiHidden/>
    <w:unhideWhenUsed/>
    <w:rsid w:val="00624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45D8"/>
    <w:rPr>
      <w:rFonts w:ascii="Lucida Grande" w:hAnsi="Lucida Grande" w:cs="Lucida Grande"/>
      <w:sz w:val="18"/>
      <w:szCs w:val="18"/>
    </w:rPr>
  </w:style>
  <w:style w:type="character" w:styleId="PageNumber">
    <w:name w:val="page number"/>
    <w:basedOn w:val="DefaultParagraphFont"/>
    <w:uiPriority w:val="99"/>
    <w:semiHidden/>
    <w:unhideWhenUsed/>
    <w:rsid w:val="00BA6E46"/>
  </w:style>
  <w:style w:type="character" w:customStyle="1" w:styleId="Heading1Char">
    <w:name w:val="Heading 1 Char"/>
    <w:basedOn w:val="DefaultParagraphFont"/>
    <w:link w:val="Heading1"/>
    <w:uiPriority w:val="9"/>
    <w:rsid w:val="006A7CBB"/>
    <w:rPr>
      <w:rFonts w:ascii="Baloo 2 ExtraBold" w:eastAsiaTheme="majorEastAsia" w:hAnsi="Baloo 2 ExtraBold" w:cs="Times New Roman (Headings CS)"/>
      <w:b/>
      <w:color w:val="0DB7E1" w:themeColor="text2"/>
      <w:sz w:val="56"/>
      <w:szCs w:val="32"/>
    </w:rPr>
  </w:style>
  <w:style w:type="character" w:customStyle="1" w:styleId="Heading2Char">
    <w:name w:val="Heading 2 Char"/>
    <w:basedOn w:val="DefaultParagraphFont"/>
    <w:link w:val="Heading2"/>
    <w:uiPriority w:val="9"/>
    <w:rsid w:val="00743615"/>
    <w:rPr>
      <w:rFonts w:ascii="Commissioner ExtraBold" w:hAnsi="Commissioner ExtraBold" w:cs="Times New Roman (Body CS)"/>
      <w:b/>
      <w:bCs/>
      <w:color w:val="003654"/>
      <w:sz w:val="28"/>
      <w:szCs w:val="28"/>
    </w:rPr>
  </w:style>
  <w:style w:type="character" w:customStyle="1" w:styleId="Heading3Char">
    <w:name w:val="Heading 3 Char"/>
    <w:basedOn w:val="DefaultParagraphFont"/>
    <w:link w:val="Heading3"/>
    <w:uiPriority w:val="9"/>
    <w:rsid w:val="00743615"/>
    <w:rPr>
      <w:rFonts w:ascii="Commissioner" w:hAnsi="Commissioner" w:cs="Times New Roman (Body CS)"/>
      <w:b/>
      <w:bCs/>
      <w:color w:val="003654"/>
      <w:sz w:val="28"/>
      <w:szCs w:val="28"/>
    </w:rPr>
  </w:style>
  <w:style w:type="paragraph" w:styleId="NoSpacing">
    <w:name w:val="No Spacing"/>
    <w:uiPriority w:val="1"/>
    <w:qFormat/>
    <w:rsid w:val="00393A6E"/>
    <w:rPr>
      <w:rFonts w:ascii="Commissioner" w:hAnsi="Commissioner"/>
      <w:color w:val="000000"/>
      <w:sz w:val="20"/>
    </w:rPr>
  </w:style>
  <w:style w:type="character" w:styleId="SubtleEmphasis">
    <w:name w:val="Subtle Emphasis"/>
    <w:basedOn w:val="DefaultParagraphFont"/>
    <w:uiPriority w:val="19"/>
    <w:qFormat/>
    <w:rsid w:val="00393A6E"/>
    <w:rPr>
      <w:i/>
      <w:iCs/>
      <w:color w:val="0079BE" w:themeColor="text1" w:themeTint="BF"/>
    </w:rPr>
  </w:style>
  <w:style w:type="character" w:styleId="Emphasis">
    <w:name w:val="Emphasis"/>
    <w:basedOn w:val="DefaultParagraphFont"/>
    <w:uiPriority w:val="20"/>
    <w:qFormat/>
    <w:rsid w:val="00393A6E"/>
    <w:rPr>
      <w:i/>
      <w:iCs/>
    </w:rPr>
  </w:style>
  <w:style w:type="character" w:styleId="IntenseEmphasis">
    <w:name w:val="Intense Emphasis"/>
    <w:basedOn w:val="DefaultParagraphFont"/>
    <w:uiPriority w:val="21"/>
    <w:qFormat/>
    <w:rsid w:val="00393A6E"/>
    <w:rPr>
      <w:i/>
      <w:iCs/>
      <w:color w:val="C34828" w:themeColor="accent1"/>
    </w:rPr>
  </w:style>
  <w:style w:type="character" w:styleId="Strong">
    <w:name w:val="Strong"/>
    <w:basedOn w:val="DefaultParagraphFont"/>
    <w:uiPriority w:val="22"/>
    <w:qFormat/>
    <w:rsid w:val="00393A6E"/>
    <w:rPr>
      <w:b/>
      <w:bCs/>
    </w:rPr>
  </w:style>
  <w:style w:type="paragraph" w:styleId="Quote">
    <w:name w:val="Quote"/>
    <w:basedOn w:val="Normal"/>
    <w:next w:val="Normal"/>
    <w:link w:val="QuoteChar"/>
    <w:uiPriority w:val="29"/>
    <w:qFormat/>
    <w:rsid w:val="00393A6E"/>
    <w:pPr>
      <w:spacing w:before="200" w:after="160"/>
      <w:ind w:left="864" w:right="864"/>
      <w:jc w:val="center"/>
    </w:pPr>
    <w:rPr>
      <w:i/>
      <w:iCs/>
      <w:color w:val="0079BE" w:themeColor="text1" w:themeTint="BF"/>
    </w:rPr>
  </w:style>
  <w:style w:type="character" w:customStyle="1" w:styleId="QuoteChar">
    <w:name w:val="Quote Char"/>
    <w:basedOn w:val="DefaultParagraphFont"/>
    <w:link w:val="Quote"/>
    <w:uiPriority w:val="29"/>
    <w:rsid w:val="00393A6E"/>
    <w:rPr>
      <w:rFonts w:ascii="Commissioner" w:hAnsi="Commissioner"/>
      <w:i/>
      <w:iCs/>
      <w:color w:val="0079BE" w:themeColor="text1" w:themeTint="BF"/>
      <w:sz w:val="20"/>
    </w:rPr>
  </w:style>
  <w:style w:type="character" w:customStyle="1" w:styleId="Heading4Char">
    <w:name w:val="Heading 4 Char"/>
    <w:basedOn w:val="DefaultParagraphFont"/>
    <w:link w:val="Heading4"/>
    <w:uiPriority w:val="9"/>
    <w:rsid w:val="007A2F27"/>
    <w:rPr>
      <w:rFonts w:ascii="Commissioner" w:hAnsi="Commissioner" w:cs="Times New Roman (Body CS)"/>
      <w:bCs/>
      <w:color w:val="003654"/>
      <w:szCs w:val="28"/>
    </w:rPr>
  </w:style>
  <w:style w:type="paragraph" w:customStyle="1" w:styleId="UH">
    <w:name w:val="UH"/>
    <w:basedOn w:val="Heading1"/>
    <w:link w:val="UHChar"/>
    <w:rsid w:val="007B111E"/>
  </w:style>
  <w:style w:type="character" w:customStyle="1" w:styleId="UHChar">
    <w:name w:val="UH Char"/>
    <w:basedOn w:val="Heading1Char"/>
    <w:link w:val="UH"/>
    <w:rsid w:val="007B111E"/>
    <w:rPr>
      <w:rFonts w:ascii="Baloo 2 ExtraBold" w:eastAsiaTheme="majorEastAsia" w:hAnsi="Baloo 2 ExtraBold" w:cs="Times New Roman (Headings CS)"/>
      <w:b/>
      <w:color w:val="0DB7E1" w:themeColor="text2"/>
      <w:sz w:val="56"/>
      <w:szCs w:val="32"/>
      <w:lang w:val="en-GB"/>
    </w:rPr>
  </w:style>
  <w:style w:type="character" w:styleId="Mention">
    <w:name w:val="Mention"/>
    <w:basedOn w:val="DefaultParagraphFont"/>
    <w:uiPriority w:val="99"/>
    <w:unhideWhenUsed/>
    <w:rsid w:val="00E018C9"/>
    <w:rPr>
      <w:color w:val="2B579A"/>
      <w:shd w:val="clear" w:color="auto" w:fill="E6E6E6"/>
    </w:rPr>
  </w:style>
  <w:style w:type="character" w:styleId="CommentReference">
    <w:name w:val="annotation reference"/>
    <w:basedOn w:val="DefaultParagraphFont"/>
    <w:uiPriority w:val="99"/>
    <w:semiHidden/>
    <w:unhideWhenUsed/>
    <w:rsid w:val="00E018C9"/>
    <w:rPr>
      <w:sz w:val="16"/>
      <w:szCs w:val="16"/>
    </w:rPr>
  </w:style>
  <w:style w:type="paragraph" w:styleId="CommentText">
    <w:name w:val="annotation text"/>
    <w:basedOn w:val="Normal"/>
    <w:link w:val="CommentTextChar"/>
    <w:uiPriority w:val="99"/>
    <w:unhideWhenUsed/>
    <w:rsid w:val="00E018C9"/>
    <w:pPr>
      <w:spacing w:before="0" w:after="220" w:line="240" w:lineRule="auto"/>
    </w:pPr>
    <w:rPr>
      <w:rFonts w:asciiTheme="minorHAnsi" w:eastAsia="MS Mincho" w:hAnsiTheme="minorHAnsi" w:cs="Times New Roman"/>
      <w:color w:val="auto"/>
      <w:kern w:val="18"/>
      <w:sz w:val="20"/>
      <w:szCs w:val="20"/>
    </w:rPr>
  </w:style>
  <w:style w:type="character" w:customStyle="1" w:styleId="CommentTextChar">
    <w:name w:val="Comment Text Char"/>
    <w:basedOn w:val="DefaultParagraphFont"/>
    <w:link w:val="CommentText"/>
    <w:uiPriority w:val="99"/>
    <w:rsid w:val="00E018C9"/>
    <w:rPr>
      <w:rFonts w:eastAsia="MS Mincho" w:cs="Times New Roman"/>
      <w:kern w:val="18"/>
      <w:sz w:val="20"/>
      <w:szCs w:val="20"/>
      <w:lang w:val="en-GB"/>
    </w:rPr>
  </w:style>
  <w:style w:type="paragraph" w:styleId="ListParagraph">
    <w:name w:val="List Paragraph"/>
    <w:aliases w:val="CA bullets,List Paragraph2,Bulit List -  Paragraph,Main numbered paragraph,Numbered List Paragraph,L,CV text,F5 List Paragraph,Dot pt,Medium Grid 1 - Accent 21,Numbered Paragraph,List Paragraph1,Recommendation,List Paragraph11,Table text"/>
    <w:basedOn w:val="Normal"/>
    <w:link w:val="ListParagraphChar"/>
    <w:uiPriority w:val="1"/>
    <w:qFormat/>
    <w:rsid w:val="001A2332"/>
    <w:pPr>
      <w:numPr>
        <w:numId w:val="4"/>
      </w:numPr>
      <w:autoSpaceDE w:val="0"/>
      <w:autoSpaceDN w:val="0"/>
      <w:adjustRightInd w:val="0"/>
      <w:spacing w:before="110" w:after="0"/>
      <w:textAlignment w:val="center"/>
    </w:pPr>
    <w:rPr>
      <w:rFonts w:eastAsiaTheme="minorHAnsi" w:cs="Arial"/>
      <w:szCs w:val="20"/>
    </w:rPr>
  </w:style>
  <w:style w:type="character" w:customStyle="1" w:styleId="ListParagraphChar">
    <w:name w:val="List Paragraph Char"/>
    <w:aliases w:val="CA bullets Char,List Paragraph2 Char,Bulit List -  Paragraph Char,Main numbered paragraph Char,Numbered List Paragraph Char,L Char,CV text Char,F5 List Paragraph Char,Dot pt Char,Medium Grid 1 - Accent 21 Char,Numbered Paragraph Char"/>
    <w:link w:val="ListParagraph"/>
    <w:uiPriority w:val="34"/>
    <w:qFormat/>
    <w:locked/>
    <w:rsid w:val="001A2332"/>
    <w:rPr>
      <w:rFonts w:ascii="Commissioner" w:eastAsiaTheme="minorHAnsi" w:hAnsi="Commissioner" w:cs="Arial"/>
      <w:color w:val="003654" w:themeColor="text1"/>
      <w:sz w:val="22"/>
      <w:szCs w:val="20"/>
      <w:lang w:val="en-GB"/>
    </w:rPr>
  </w:style>
  <w:style w:type="character" w:styleId="Hyperlink">
    <w:name w:val="Hyperlink"/>
    <w:basedOn w:val="DefaultParagraphFont"/>
    <w:uiPriority w:val="99"/>
    <w:unhideWhenUsed/>
    <w:rsid w:val="004F4E30"/>
    <w:rPr>
      <w:color w:val="0000FF"/>
      <w:u w:val="single"/>
    </w:rPr>
  </w:style>
  <w:style w:type="character" w:styleId="UnresolvedMention">
    <w:name w:val="Unresolved Mention"/>
    <w:basedOn w:val="DefaultParagraphFont"/>
    <w:uiPriority w:val="99"/>
    <w:semiHidden/>
    <w:unhideWhenUsed/>
    <w:rsid w:val="007C118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A00AE"/>
    <w:pPr>
      <w:spacing w:before="120" w:after="120"/>
    </w:pPr>
    <w:rPr>
      <w:rFonts w:ascii="Commissioner" w:eastAsiaTheme="minorEastAsia" w:hAnsi="Commissioner" w:cstheme="minorBidi"/>
      <w:b/>
      <w:bCs/>
      <w:color w:val="003654" w:themeColor="text1"/>
      <w:kern w:val="0"/>
    </w:rPr>
  </w:style>
  <w:style w:type="character" w:customStyle="1" w:styleId="CommentSubjectChar">
    <w:name w:val="Comment Subject Char"/>
    <w:basedOn w:val="CommentTextChar"/>
    <w:link w:val="CommentSubject"/>
    <w:uiPriority w:val="99"/>
    <w:semiHidden/>
    <w:rsid w:val="00BA00AE"/>
    <w:rPr>
      <w:rFonts w:ascii="Commissioner" w:eastAsia="MS Mincho" w:hAnsi="Commissioner" w:cs="Times New Roman"/>
      <w:b/>
      <w:bCs/>
      <w:color w:val="003654" w:themeColor="text1"/>
      <w:kern w:val="18"/>
      <w:sz w:val="20"/>
      <w:szCs w:val="20"/>
      <w:lang w:val="en-GB"/>
    </w:rPr>
  </w:style>
  <w:style w:type="paragraph" w:styleId="Revision">
    <w:name w:val="Revision"/>
    <w:hidden/>
    <w:uiPriority w:val="99"/>
    <w:semiHidden/>
    <w:rsid w:val="0047649A"/>
    <w:rPr>
      <w:rFonts w:ascii="Commissioner" w:hAnsi="Commissioner"/>
      <w:color w:val="003654"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unlimithealth.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limithealth.org/eliminating-ntds/one-healt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Unlimit Health">
      <a:dk1>
        <a:srgbClr val="003654"/>
      </a:dk1>
      <a:lt1>
        <a:srgbClr val="FFFFFF"/>
      </a:lt1>
      <a:dk2>
        <a:srgbClr val="0DB7E1"/>
      </a:dk2>
      <a:lt2>
        <a:srgbClr val="F0DDC8"/>
      </a:lt2>
      <a:accent1>
        <a:srgbClr val="C34828"/>
      </a:accent1>
      <a:accent2>
        <a:srgbClr val="008E84"/>
      </a:accent2>
      <a:accent3>
        <a:srgbClr val="8E5D81"/>
      </a:accent3>
      <a:accent4>
        <a:srgbClr val="768838"/>
      </a:accent4>
      <a:accent5>
        <a:srgbClr val="ED8923"/>
      </a:accent5>
      <a:accent6>
        <a:srgbClr val="B8A831"/>
      </a:accent6>
      <a:hlink>
        <a:srgbClr val="63C29D"/>
      </a:hlink>
      <a:folHlink>
        <a:srgbClr val="AE84B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6CFEC96EAE54C8B5DB06472A08514" ma:contentTypeVersion="20" ma:contentTypeDescription="Create a new document." ma:contentTypeScope="" ma:versionID="50011a46cd6a0a88324aeb37f327c1d6">
  <xsd:schema xmlns:xsd="http://www.w3.org/2001/XMLSchema" xmlns:xs="http://www.w3.org/2001/XMLSchema" xmlns:p="http://schemas.microsoft.com/office/2006/metadata/properties" xmlns:ns2="ce6ddbc0-b718-45a2-8649-3b68338f7f90" xmlns:ns3="1c1dd18d-f55f-49c2-86f0-6528711f8c6f" targetNamespace="http://schemas.microsoft.com/office/2006/metadata/properties" ma:root="true" ma:fieldsID="f770ef0d6f57595e2380a1b4768d59ae" ns2:_="" ns3:_="">
    <xsd:import namespace="ce6ddbc0-b718-45a2-8649-3b68338f7f90"/>
    <xsd:import namespace="1c1dd18d-f55f-49c2-86f0-6528711f8c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Approval_x0020_neede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ddbc0-b718-45a2-8649-3b68338f7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pproval_x0020_needed" ma:index="20" nillable="true" ma:displayName="Approval needed" ma:description="Documents which requires approval or sign off" ma:internalName="Approval_x0020_needed">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1c331f-df12-4446-8445-4c09e01682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dd18d-f55f-49c2-86f0-6528711f8c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1ed430-3177-42ee-9369-ac08ea895aaf}" ma:internalName="TaxCatchAll" ma:showField="CatchAllData" ma:web="1c1dd18d-f55f-49c2-86f0-6528711f8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c1dd18d-f55f-49c2-86f0-6528711f8c6f" xsi:nil="true"/>
    <lcf76f155ced4ddcb4097134ff3c332f xmlns="ce6ddbc0-b718-45a2-8649-3b68338f7f90">
      <Terms xmlns="http://schemas.microsoft.com/office/infopath/2007/PartnerControls"/>
    </lcf76f155ced4ddcb4097134ff3c332f>
    <Approval_x0020_needed xmlns="ce6ddbc0-b718-45a2-8649-3b68338f7f90" xsi:nil="true"/>
  </documentManagement>
</p:properties>
</file>

<file path=customXml/itemProps1.xml><?xml version="1.0" encoding="utf-8"?>
<ds:datastoreItem xmlns:ds="http://schemas.openxmlformats.org/officeDocument/2006/customXml" ds:itemID="{CEAFB76B-31EA-4645-AB6E-99C6D004542E}">
  <ds:schemaRefs>
    <ds:schemaRef ds:uri="http://schemas.microsoft.com/sharepoint/v3/contenttype/forms"/>
  </ds:schemaRefs>
</ds:datastoreItem>
</file>

<file path=customXml/itemProps2.xml><?xml version="1.0" encoding="utf-8"?>
<ds:datastoreItem xmlns:ds="http://schemas.openxmlformats.org/officeDocument/2006/customXml" ds:itemID="{4084DC99-2CC1-4F7E-A394-2AA0F44E3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ddbc0-b718-45a2-8649-3b68338f7f90"/>
    <ds:schemaRef ds:uri="1c1dd18d-f55f-49c2-86f0-6528711f8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A82A2-83F7-4249-83C0-9B991D0DA6EA}">
  <ds:schemaRefs>
    <ds:schemaRef ds:uri="http://schemas.openxmlformats.org/officeDocument/2006/bibliography"/>
  </ds:schemaRefs>
</ds:datastoreItem>
</file>

<file path=customXml/itemProps4.xml><?xml version="1.0" encoding="utf-8"?>
<ds:datastoreItem xmlns:ds="http://schemas.openxmlformats.org/officeDocument/2006/customXml" ds:itemID="{1F9E52C7-9D20-4533-BD79-BCDDEA9EAD9E}">
  <ds:schemaRefs>
    <ds:schemaRef ds:uri="http://schemas.microsoft.com/office/2006/metadata/properties"/>
    <ds:schemaRef ds:uri="http://schemas.microsoft.com/office/infopath/2007/PartnerControls"/>
    <ds:schemaRef ds:uri="1c1dd18d-f55f-49c2-86f0-6528711f8c6f"/>
    <ds:schemaRef ds:uri="ce6ddbc0-b718-45a2-8649-3b68338f7f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5160</Characters>
  <Application>Microsoft Office Word</Application>
  <DocSecurity>0</DocSecurity>
  <Lines>43</Lines>
  <Paragraphs>12</Paragraphs>
  <ScaleCrop>false</ScaleCrop>
  <Manager/>
  <Company/>
  <LinksUpToDate>false</LinksUpToDate>
  <CharactersWithSpaces>6053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Mason</dc:creator>
  <cp:keywords/>
  <dc:description/>
  <cp:lastModifiedBy>Wendy Harrison</cp:lastModifiedBy>
  <cp:revision>104</cp:revision>
  <dcterms:created xsi:type="dcterms:W3CDTF">2026-05-06T22:43:00Z</dcterms:created>
  <dcterms:modified xsi:type="dcterms:W3CDTF">2026-06-02T14:15:00Z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0x01010073C6CFEC96EAE54C8B5DB06472A08514</vt:lpwstr>
  </property>
  <property fmtid="{D5CDD505-2E9C-101B-9397-08002B2CF9AE}" pid="3" name="MediaServiceImageTags">
    <vt:lpwstr/>
  </property>
  <property fmtid="{D5CDD505-2E9C-101B-9397-08002B2CF9AE}" pid="4" name="Consent">
    <vt:lpwstr>, </vt:lpwstr>
  </property>
</Properties>
</file>